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1D28C" w14:textId="3CFFCF24" w:rsidR="00F3726A" w:rsidRDefault="00F3726A">
      <w:pPr>
        <w:rPr>
          <w:rFonts w:asciiTheme="majorHAnsi" w:hAnsiTheme="majorHAnsi" w:cstheme="majorHAnsi"/>
          <w:b/>
          <w:bCs/>
          <w:sz w:val="32"/>
          <w:szCs w:val="32"/>
        </w:rPr>
      </w:pPr>
      <w:r w:rsidRPr="00AB4210">
        <w:rPr>
          <w:rFonts w:asciiTheme="majorHAnsi" w:hAnsiTheme="majorHAnsi" w:cstheme="majorHAnsi"/>
          <w:b/>
          <w:bCs/>
          <w:sz w:val="32"/>
          <w:szCs w:val="32"/>
        </w:rPr>
        <w:t>Olivier BORIES</w:t>
      </w:r>
    </w:p>
    <w:p w14:paraId="3CBA5CCA" w14:textId="54867A83" w:rsidR="004D57BC" w:rsidRDefault="004D57BC">
      <w:pPr>
        <w:rPr>
          <w:rFonts w:asciiTheme="majorHAnsi" w:hAnsiTheme="majorHAnsi" w:cstheme="majorHAnsi"/>
          <w:b/>
          <w:bCs/>
          <w:sz w:val="32"/>
          <w:szCs w:val="32"/>
        </w:rPr>
      </w:pPr>
    </w:p>
    <w:p w14:paraId="4616D838" w14:textId="26139E80" w:rsidR="004D57BC" w:rsidRPr="00AB4210" w:rsidRDefault="004D57BC">
      <w:pPr>
        <w:rPr>
          <w:rFonts w:asciiTheme="majorHAnsi" w:hAnsiTheme="majorHAnsi" w:cstheme="majorHAnsi"/>
          <w:b/>
          <w:bCs/>
          <w:sz w:val="32"/>
          <w:szCs w:val="32"/>
        </w:rPr>
      </w:pPr>
      <w:r>
        <w:rPr>
          <w:rFonts w:asciiTheme="majorHAnsi" w:hAnsiTheme="majorHAnsi" w:cstheme="majorHAnsi"/>
          <w:b/>
          <w:bCs/>
          <w:noProof/>
          <w:sz w:val="32"/>
          <w:szCs w:val="32"/>
        </w:rPr>
        <w:drawing>
          <wp:inline distT="0" distB="0" distL="0" distR="0" wp14:anchorId="59B44C05" wp14:editId="24F0F5C8">
            <wp:extent cx="1476531" cy="16815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2346" cy="1699518"/>
                    </a:xfrm>
                    <a:prstGeom prst="rect">
                      <a:avLst/>
                    </a:prstGeom>
                  </pic:spPr>
                </pic:pic>
              </a:graphicData>
            </a:graphic>
          </wp:inline>
        </w:drawing>
      </w:r>
    </w:p>
    <w:p w14:paraId="000F4617" w14:textId="513DB51A" w:rsidR="00F3726A" w:rsidRDefault="00F3726A" w:rsidP="00F3726A">
      <w:pPr>
        <w:rPr>
          <w:rFonts w:asciiTheme="majorHAnsi" w:hAnsiTheme="majorHAnsi" w:cstheme="majorHAnsi"/>
        </w:rPr>
      </w:pPr>
    </w:p>
    <w:p w14:paraId="22A73461" w14:textId="33F5AB35" w:rsidR="00524772" w:rsidRDefault="008E1724" w:rsidP="00F3726A">
      <w:pPr>
        <w:rPr>
          <w:rFonts w:asciiTheme="majorHAnsi" w:hAnsiTheme="majorHAnsi" w:cstheme="majorHAnsi"/>
        </w:rPr>
      </w:pPr>
      <w:hyperlink r:id="rId7" w:history="1">
        <w:r w:rsidR="00524772" w:rsidRPr="0010411C">
          <w:rPr>
            <w:rStyle w:val="Lienhypertexte"/>
            <w:rFonts w:asciiTheme="majorHAnsi" w:hAnsiTheme="majorHAnsi" w:cstheme="majorHAnsi"/>
          </w:rPr>
          <w:t>olivier.bories@ensfea.fr</w:t>
        </w:r>
      </w:hyperlink>
    </w:p>
    <w:p w14:paraId="05871CAD" w14:textId="77777777" w:rsidR="00524772" w:rsidRPr="00AB4210" w:rsidRDefault="00524772" w:rsidP="00F3726A">
      <w:pPr>
        <w:rPr>
          <w:rFonts w:asciiTheme="majorHAnsi" w:hAnsiTheme="majorHAnsi" w:cstheme="majorHAnsi"/>
        </w:rPr>
      </w:pPr>
    </w:p>
    <w:p w14:paraId="030A9321" w14:textId="6608A414" w:rsidR="00F3726A" w:rsidRPr="00AB4210" w:rsidRDefault="00F3726A" w:rsidP="00F3726A">
      <w:pPr>
        <w:jc w:val="both"/>
        <w:rPr>
          <w:rFonts w:asciiTheme="majorHAnsi" w:hAnsiTheme="majorHAnsi" w:cstheme="majorHAnsi"/>
          <w:color w:val="000000" w:themeColor="text1"/>
        </w:rPr>
      </w:pPr>
      <w:r w:rsidRPr="00AB4210">
        <w:rPr>
          <w:rFonts w:asciiTheme="majorHAnsi" w:hAnsiTheme="majorHAnsi" w:cstheme="majorHAnsi"/>
          <w:color w:val="000000" w:themeColor="text1"/>
        </w:rPr>
        <w:t xml:space="preserve">Maitre de conférences en Aménagement de l’espace. UMR CNRS 5193 LISST </w:t>
      </w:r>
      <w:r w:rsidRPr="00AB4210">
        <w:rPr>
          <w:rFonts w:asciiTheme="majorHAnsi" w:hAnsiTheme="majorHAnsi" w:cstheme="majorHAnsi"/>
          <w:i/>
          <w:iCs/>
          <w:color w:val="000000" w:themeColor="text1"/>
        </w:rPr>
        <w:t xml:space="preserve">(Laboratoire Interdisciplinaire Solidarités, Sociétés, Territoires) </w:t>
      </w:r>
      <w:r w:rsidRPr="00AB4210">
        <w:rPr>
          <w:rFonts w:asciiTheme="majorHAnsi" w:hAnsiTheme="majorHAnsi" w:cstheme="majorHAnsi"/>
          <w:color w:val="000000" w:themeColor="text1"/>
        </w:rPr>
        <w:t xml:space="preserve">Dynamiques rurales, ENSFEA </w:t>
      </w:r>
      <w:r w:rsidRPr="00AB4210">
        <w:rPr>
          <w:rFonts w:asciiTheme="majorHAnsi" w:hAnsiTheme="majorHAnsi" w:cstheme="majorHAnsi"/>
          <w:i/>
          <w:iCs/>
          <w:color w:val="000000" w:themeColor="text1"/>
        </w:rPr>
        <w:t>(École Nationale Supérieure de Formation de l'Enseignement Agricole)</w:t>
      </w:r>
    </w:p>
    <w:p w14:paraId="76CE5E68" w14:textId="748B8D79" w:rsidR="00F3726A" w:rsidRPr="00AB4210" w:rsidRDefault="00F3726A">
      <w:pPr>
        <w:rPr>
          <w:rFonts w:asciiTheme="majorHAnsi" w:hAnsiTheme="majorHAnsi" w:cstheme="majorHAnsi"/>
        </w:rPr>
      </w:pPr>
    </w:p>
    <w:p w14:paraId="48F0A659" w14:textId="08410A7E" w:rsidR="00033CAE" w:rsidRPr="00AB4210" w:rsidRDefault="00F3726A" w:rsidP="00033CAE">
      <w:pPr>
        <w:jc w:val="both"/>
        <w:rPr>
          <w:rFonts w:asciiTheme="majorHAnsi" w:eastAsia="Times New Roman" w:hAnsiTheme="majorHAnsi" w:cstheme="majorHAnsi"/>
          <w:color w:val="000000" w:themeColor="text1"/>
          <w:lang w:eastAsia="fr-FR"/>
        </w:rPr>
      </w:pPr>
      <w:r w:rsidRPr="00AB4210">
        <w:rPr>
          <w:rFonts w:asciiTheme="majorHAnsi" w:hAnsiTheme="majorHAnsi" w:cstheme="majorHAnsi"/>
        </w:rPr>
        <w:t>Olivier Bories est socio</w:t>
      </w:r>
      <w:r w:rsidR="00A84B1C" w:rsidRPr="00AB4210">
        <w:rPr>
          <w:rFonts w:asciiTheme="majorHAnsi" w:hAnsiTheme="majorHAnsi" w:cstheme="majorHAnsi"/>
        </w:rPr>
        <w:t>-géographe et réalisateur</w:t>
      </w:r>
      <w:r w:rsidR="00033CAE" w:rsidRPr="00AB4210">
        <w:rPr>
          <w:rStyle w:val="Appelnotedebasdep"/>
          <w:rFonts w:asciiTheme="majorHAnsi" w:hAnsiTheme="majorHAnsi" w:cstheme="majorHAnsi"/>
        </w:rPr>
        <w:footnoteReference w:id="1"/>
      </w:r>
      <w:r w:rsidR="00A84B1C" w:rsidRPr="00AB4210">
        <w:rPr>
          <w:rFonts w:asciiTheme="majorHAnsi" w:hAnsiTheme="majorHAnsi" w:cstheme="majorHAnsi"/>
        </w:rPr>
        <w:t>. Il s’intéresse au paysage comme une figure « esthétique » qui inscrit dans le pays</w:t>
      </w:r>
      <w:r w:rsidR="00C04A5C" w:rsidRPr="00AB4210">
        <w:rPr>
          <w:rFonts w:asciiTheme="majorHAnsi" w:hAnsiTheme="majorHAnsi" w:cstheme="majorHAnsi"/>
        </w:rPr>
        <w:t xml:space="preserve">, </w:t>
      </w:r>
      <w:r w:rsidR="004D57BC">
        <w:rPr>
          <w:rFonts w:asciiTheme="majorHAnsi" w:hAnsiTheme="majorHAnsi" w:cstheme="majorHAnsi"/>
        </w:rPr>
        <w:t xml:space="preserve">en </w:t>
      </w:r>
      <w:r w:rsidR="00C04A5C" w:rsidRPr="00AB4210">
        <w:rPr>
          <w:rFonts w:asciiTheme="majorHAnsi" w:hAnsiTheme="majorHAnsi" w:cstheme="majorHAnsi"/>
        </w:rPr>
        <w:t xml:space="preserve">miroir, </w:t>
      </w:r>
      <w:r w:rsidR="00A84B1C" w:rsidRPr="00AB4210">
        <w:rPr>
          <w:rFonts w:asciiTheme="majorHAnsi" w:hAnsiTheme="majorHAnsi" w:cstheme="majorHAnsi"/>
        </w:rPr>
        <w:t xml:space="preserve">la trace et les valeurs des </w:t>
      </w:r>
      <w:r w:rsidR="00321D92" w:rsidRPr="00AB4210">
        <w:rPr>
          <w:rFonts w:asciiTheme="majorHAnsi" w:hAnsiTheme="majorHAnsi" w:cstheme="majorHAnsi"/>
        </w:rPr>
        <w:t>ceux</w:t>
      </w:r>
      <w:r w:rsidR="00A84B1C" w:rsidRPr="00AB4210">
        <w:rPr>
          <w:rFonts w:asciiTheme="majorHAnsi" w:hAnsiTheme="majorHAnsi" w:cstheme="majorHAnsi"/>
        </w:rPr>
        <w:t xml:space="preserve"> qui le fabriquent. Chercheur d’émotions pour comprendre et analyser l’action</w:t>
      </w:r>
      <w:r w:rsidR="00321D92" w:rsidRPr="00AB4210">
        <w:rPr>
          <w:rFonts w:asciiTheme="majorHAnsi" w:hAnsiTheme="majorHAnsi" w:cstheme="majorHAnsi"/>
        </w:rPr>
        <w:t xml:space="preserve"> </w:t>
      </w:r>
      <w:r w:rsidR="00C04A5C" w:rsidRPr="00AB4210">
        <w:rPr>
          <w:rFonts w:asciiTheme="majorHAnsi" w:hAnsiTheme="majorHAnsi" w:cstheme="majorHAnsi"/>
        </w:rPr>
        <w:t xml:space="preserve">paysagère </w:t>
      </w:r>
      <w:r w:rsidR="00321D92" w:rsidRPr="00AB4210">
        <w:rPr>
          <w:rFonts w:asciiTheme="majorHAnsi" w:hAnsiTheme="majorHAnsi" w:cstheme="majorHAnsi"/>
        </w:rPr>
        <w:t>des Hommes</w:t>
      </w:r>
      <w:r w:rsidR="00A84B1C" w:rsidRPr="00AB4210">
        <w:rPr>
          <w:rFonts w:asciiTheme="majorHAnsi" w:hAnsiTheme="majorHAnsi" w:cstheme="majorHAnsi"/>
        </w:rPr>
        <w:t xml:space="preserve"> </w:t>
      </w:r>
      <w:r w:rsidR="00DC095A" w:rsidRPr="00AB4210">
        <w:rPr>
          <w:rFonts w:asciiTheme="majorHAnsi" w:hAnsiTheme="majorHAnsi" w:cstheme="majorHAnsi"/>
        </w:rPr>
        <w:t xml:space="preserve">sur leur territoire, </w:t>
      </w:r>
      <w:r w:rsidR="00A84B1C" w:rsidRPr="00AB4210">
        <w:rPr>
          <w:rFonts w:asciiTheme="majorHAnsi" w:hAnsiTheme="majorHAnsi" w:cstheme="majorHAnsi"/>
        </w:rPr>
        <w:t>il place l’observation filmique au centre de sa pratique de recherche</w:t>
      </w:r>
      <w:r w:rsidR="00321D92" w:rsidRPr="00AB4210">
        <w:rPr>
          <w:rFonts w:asciiTheme="majorHAnsi" w:hAnsiTheme="majorHAnsi" w:cstheme="majorHAnsi"/>
        </w:rPr>
        <w:t xml:space="preserve"> en socio-géographie et en cinéma</w:t>
      </w:r>
      <w:r w:rsidR="00A84B1C" w:rsidRPr="00AB4210">
        <w:rPr>
          <w:rFonts w:asciiTheme="majorHAnsi" w:hAnsiTheme="majorHAnsi" w:cstheme="majorHAnsi"/>
        </w:rPr>
        <w:t>. L’observation est un voyage dans les usages du monde</w:t>
      </w:r>
      <w:r w:rsidR="00321D92" w:rsidRPr="00AB4210">
        <w:rPr>
          <w:rFonts w:asciiTheme="majorHAnsi" w:hAnsiTheme="majorHAnsi" w:cstheme="majorHAnsi"/>
        </w:rPr>
        <w:t xml:space="preserve">, </w:t>
      </w:r>
      <w:r w:rsidR="00A84B1C" w:rsidRPr="00AB4210">
        <w:rPr>
          <w:rFonts w:asciiTheme="majorHAnsi" w:hAnsiTheme="majorHAnsi" w:cstheme="majorHAnsi"/>
        </w:rPr>
        <w:t>les images et les sons</w:t>
      </w:r>
      <w:r w:rsidR="004D57BC">
        <w:rPr>
          <w:rFonts w:asciiTheme="majorHAnsi" w:hAnsiTheme="majorHAnsi" w:cstheme="majorHAnsi"/>
        </w:rPr>
        <w:t xml:space="preserve">, </w:t>
      </w:r>
      <w:r w:rsidR="00A84B1C" w:rsidRPr="00AB4210">
        <w:rPr>
          <w:rFonts w:asciiTheme="majorHAnsi" w:hAnsiTheme="majorHAnsi" w:cstheme="majorHAnsi"/>
        </w:rPr>
        <w:t>l’occasion</w:t>
      </w:r>
      <w:r w:rsidR="00C04A5C" w:rsidRPr="00AB4210">
        <w:rPr>
          <w:rFonts w:asciiTheme="majorHAnsi" w:hAnsiTheme="majorHAnsi" w:cstheme="majorHAnsi"/>
        </w:rPr>
        <w:t xml:space="preserve">, </w:t>
      </w:r>
      <w:r w:rsidR="004931F0" w:rsidRPr="00AB4210">
        <w:rPr>
          <w:rFonts w:asciiTheme="majorHAnsi" w:hAnsiTheme="majorHAnsi" w:cstheme="majorHAnsi"/>
        </w:rPr>
        <w:t>pour lui</w:t>
      </w:r>
      <w:r w:rsidR="00C04A5C" w:rsidRPr="00AB4210">
        <w:rPr>
          <w:rFonts w:asciiTheme="majorHAnsi" w:hAnsiTheme="majorHAnsi" w:cstheme="majorHAnsi"/>
        </w:rPr>
        <w:t xml:space="preserve">, </w:t>
      </w:r>
      <w:r w:rsidR="00A84B1C" w:rsidRPr="00AB4210">
        <w:rPr>
          <w:rFonts w:asciiTheme="majorHAnsi" w:hAnsiTheme="majorHAnsi" w:cstheme="majorHAnsi"/>
        </w:rPr>
        <w:t>d’entrer en observation</w:t>
      </w:r>
      <w:r w:rsidR="004931F0" w:rsidRPr="00AB4210">
        <w:rPr>
          <w:rFonts w:asciiTheme="majorHAnsi" w:hAnsiTheme="majorHAnsi" w:cstheme="majorHAnsi"/>
        </w:rPr>
        <w:t xml:space="preserve">. Il </w:t>
      </w:r>
      <w:r w:rsidR="00DC095A" w:rsidRPr="00AB4210">
        <w:rPr>
          <w:rFonts w:asciiTheme="majorHAnsi" w:hAnsiTheme="majorHAnsi" w:cstheme="majorHAnsi"/>
        </w:rPr>
        <w:t>organise avec</w:t>
      </w:r>
      <w:r w:rsidR="00C04A5C" w:rsidRPr="00AB4210">
        <w:rPr>
          <w:rFonts w:asciiTheme="majorHAnsi" w:hAnsiTheme="majorHAnsi" w:cstheme="majorHAnsi"/>
        </w:rPr>
        <w:t xml:space="preserve"> </w:t>
      </w:r>
      <w:r w:rsidR="00DC095A" w:rsidRPr="00AB4210">
        <w:rPr>
          <w:rFonts w:asciiTheme="majorHAnsi" w:hAnsiTheme="majorHAnsi" w:cstheme="majorHAnsi"/>
        </w:rPr>
        <w:t>l</w:t>
      </w:r>
      <w:r w:rsidR="00C04A5C" w:rsidRPr="00AB4210">
        <w:rPr>
          <w:rFonts w:asciiTheme="majorHAnsi" w:hAnsiTheme="majorHAnsi" w:cstheme="majorHAnsi"/>
        </w:rPr>
        <w:t>a caméra</w:t>
      </w:r>
      <w:r w:rsidR="004931F0" w:rsidRPr="00AB4210">
        <w:rPr>
          <w:rFonts w:asciiTheme="majorHAnsi" w:hAnsiTheme="majorHAnsi" w:cstheme="majorHAnsi"/>
        </w:rPr>
        <w:t xml:space="preserve"> </w:t>
      </w:r>
      <w:r w:rsidR="00321D92" w:rsidRPr="00AB4210">
        <w:rPr>
          <w:rFonts w:asciiTheme="majorHAnsi" w:hAnsiTheme="majorHAnsi" w:cstheme="majorHAnsi"/>
        </w:rPr>
        <w:t xml:space="preserve">ce </w:t>
      </w:r>
      <w:r w:rsidR="00A84B1C" w:rsidRPr="00AB4210">
        <w:rPr>
          <w:rFonts w:asciiTheme="majorHAnsi" w:hAnsiTheme="majorHAnsi" w:cstheme="majorHAnsi"/>
        </w:rPr>
        <w:t>rapprochement intime avec les lieux</w:t>
      </w:r>
      <w:r w:rsidR="00636F64" w:rsidRPr="00AB4210">
        <w:rPr>
          <w:rFonts w:asciiTheme="majorHAnsi" w:hAnsiTheme="majorHAnsi" w:cstheme="majorHAnsi"/>
        </w:rPr>
        <w:t xml:space="preserve"> et les faiseurs de paysage</w:t>
      </w:r>
      <w:r w:rsidR="004931F0" w:rsidRPr="00AB4210">
        <w:rPr>
          <w:rFonts w:asciiTheme="majorHAnsi" w:hAnsiTheme="majorHAnsi" w:cstheme="majorHAnsi"/>
        </w:rPr>
        <w:t xml:space="preserve"> pour en comprendre </w:t>
      </w:r>
      <w:r w:rsidR="00033CAE" w:rsidRPr="00AB4210">
        <w:rPr>
          <w:rFonts w:asciiTheme="majorHAnsi" w:hAnsiTheme="majorHAnsi" w:cstheme="majorHAnsi"/>
        </w:rPr>
        <w:t xml:space="preserve">leurs </w:t>
      </w:r>
      <w:r w:rsidR="004931F0" w:rsidRPr="00AB4210">
        <w:rPr>
          <w:rFonts w:asciiTheme="majorHAnsi" w:hAnsiTheme="majorHAnsi" w:cstheme="majorHAnsi"/>
        </w:rPr>
        <w:t>intentions</w:t>
      </w:r>
      <w:r w:rsidR="00636F64" w:rsidRPr="00AB4210">
        <w:rPr>
          <w:rFonts w:asciiTheme="majorHAnsi" w:hAnsiTheme="majorHAnsi" w:cstheme="majorHAnsi"/>
        </w:rPr>
        <w:t>.</w:t>
      </w:r>
      <w:r w:rsidR="00321D92" w:rsidRPr="00AB4210">
        <w:rPr>
          <w:rFonts w:asciiTheme="majorHAnsi" w:hAnsiTheme="majorHAnsi" w:cstheme="majorHAnsi"/>
        </w:rPr>
        <w:t xml:space="preserve"> L’observation</w:t>
      </w:r>
      <w:r w:rsidR="004931F0" w:rsidRPr="00AB4210">
        <w:rPr>
          <w:rFonts w:asciiTheme="majorHAnsi" w:hAnsiTheme="majorHAnsi" w:cstheme="majorHAnsi"/>
        </w:rPr>
        <w:t xml:space="preserve"> paysagère</w:t>
      </w:r>
      <w:r w:rsidR="00321D92" w:rsidRPr="00AB4210">
        <w:rPr>
          <w:rFonts w:asciiTheme="majorHAnsi" w:hAnsiTheme="majorHAnsi" w:cstheme="majorHAnsi"/>
        </w:rPr>
        <w:t xml:space="preserve"> </w:t>
      </w:r>
      <w:r w:rsidR="00033CAE" w:rsidRPr="00AB4210">
        <w:rPr>
          <w:rFonts w:asciiTheme="majorHAnsi" w:hAnsiTheme="majorHAnsi" w:cstheme="majorHAnsi"/>
        </w:rPr>
        <w:t xml:space="preserve">avec le film </w:t>
      </w:r>
      <w:r w:rsidR="00321D92" w:rsidRPr="00AB4210">
        <w:rPr>
          <w:rFonts w:asciiTheme="majorHAnsi" w:hAnsiTheme="majorHAnsi" w:cstheme="majorHAnsi"/>
        </w:rPr>
        <w:t>n’est p</w:t>
      </w:r>
      <w:r w:rsidR="00C04A5C" w:rsidRPr="00AB4210">
        <w:rPr>
          <w:rFonts w:asciiTheme="majorHAnsi" w:hAnsiTheme="majorHAnsi" w:cstheme="majorHAnsi"/>
        </w:rPr>
        <w:t>lus</w:t>
      </w:r>
      <w:r w:rsidR="00321D92" w:rsidRPr="00AB4210">
        <w:rPr>
          <w:rFonts w:asciiTheme="majorHAnsi" w:hAnsiTheme="majorHAnsi" w:cstheme="majorHAnsi"/>
        </w:rPr>
        <w:t xml:space="preserve"> une</w:t>
      </w:r>
      <w:r w:rsidR="004931F0" w:rsidRPr="00AB4210">
        <w:rPr>
          <w:rFonts w:asciiTheme="majorHAnsi" w:hAnsiTheme="majorHAnsi" w:cstheme="majorHAnsi"/>
        </w:rPr>
        <w:t xml:space="preserve"> simple</w:t>
      </w:r>
      <w:r w:rsidR="00321D92" w:rsidRPr="00AB4210">
        <w:rPr>
          <w:rFonts w:asciiTheme="majorHAnsi" w:hAnsiTheme="majorHAnsi" w:cstheme="majorHAnsi"/>
        </w:rPr>
        <w:t xml:space="preserve"> traversée contemplative mais une </w:t>
      </w:r>
      <w:r w:rsidR="007D2DCD" w:rsidRPr="00AB4210">
        <w:rPr>
          <w:rFonts w:asciiTheme="majorHAnsi" w:hAnsiTheme="majorHAnsi" w:cstheme="majorHAnsi"/>
        </w:rPr>
        <w:t xml:space="preserve">« communion » avec le terrain, une </w:t>
      </w:r>
      <w:r w:rsidR="00321D92" w:rsidRPr="00AB4210">
        <w:rPr>
          <w:rFonts w:asciiTheme="majorHAnsi" w:hAnsiTheme="majorHAnsi" w:cstheme="majorHAnsi"/>
        </w:rPr>
        <w:t>exploration profonde</w:t>
      </w:r>
      <w:r w:rsidR="004931F0" w:rsidRPr="00AB4210">
        <w:rPr>
          <w:rFonts w:asciiTheme="majorHAnsi" w:hAnsiTheme="majorHAnsi" w:cstheme="majorHAnsi"/>
        </w:rPr>
        <w:t xml:space="preserve"> du territoire</w:t>
      </w:r>
      <w:r w:rsidR="00321D92" w:rsidRPr="00AB4210">
        <w:rPr>
          <w:rFonts w:asciiTheme="majorHAnsi" w:hAnsiTheme="majorHAnsi" w:cstheme="majorHAnsi"/>
        </w:rPr>
        <w:t xml:space="preserve">, </w:t>
      </w:r>
      <w:r w:rsidR="007D2DCD" w:rsidRPr="00AB4210">
        <w:rPr>
          <w:rFonts w:asciiTheme="majorHAnsi" w:hAnsiTheme="majorHAnsi" w:cstheme="majorHAnsi"/>
        </w:rPr>
        <w:t xml:space="preserve">visuelle et sonore, </w:t>
      </w:r>
      <w:r w:rsidR="00321D92" w:rsidRPr="00AB4210">
        <w:rPr>
          <w:rFonts w:asciiTheme="majorHAnsi" w:hAnsiTheme="majorHAnsi" w:cstheme="majorHAnsi"/>
        </w:rPr>
        <w:t xml:space="preserve">une expérience totale </w:t>
      </w:r>
      <w:r w:rsidR="004931F0" w:rsidRPr="00AB4210">
        <w:rPr>
          <w:rFonts w:asciiTheme="majorHAnsi" w:hAnsiTheme="majorHAnsi" w:cstheme="majorHAnsi"/>
        </w:rPr>
        <w:t xml:space="preserve">et sensible </w:t>
      </w:r>
      <w:r w:rsidR="00321D92" w:rsidRPr="00AB4210">
        <w:rPr>
          <w:rFonts w:asciiTheme="majorHAnsi" w:hAnsiTheme="majorHAnsi" w:cstheme="majorHAnsi"/>
        </w:rPr>
        <w:t xml:space="preserve">dans laquelle les images et les sons </w:t>
      </w:r>
      <w:r w:rsidR="004931F0" w:rsidRPr="00AB4210">
        <w:rPr>
          <w:rFonts w:asciiTheme="majorHAnsi" w:hAnsiTheme="majorHAnsi" w:cstheme="majorHAnsi"/>
        </w:rPr>
        <w:t xml:space="preserve">lui apprenne </w:t>
      </w:r>
      <w:r w:rsidR="00033CAE" w:rsidRPr="00AB4210">
        <w:rPr>
          <w:rFonts w:asciiTheme="majorHAnsi" w:hAnsiTheme="majorHAnsi" w:cstheme="majorHAnsi"/>
        </w:rPr>
        <w:t xml:space="preserve">à éprouver </w:t>
      </w:r>
      <w:r w:rsidR="00321D92" w:rsidRPr="00AB4210">
        <w:rPr>
          <w:rFonts w:asciiTheme="majorHAnsi" w:hAnsiTheme="majorHAnsi" w:cstheme="majorHAnsi"/>
        </w:rPr>
        <w:t>les lieux « pour y pénétrer, s’y fondre et ne pas y demeurer visiteur » (</w:t>
      </w:r>
      <w:proofErr w:type="spellStart"/>
      <w:r w:rsidR="00321D92" w:rsidRPr="00AB4210">
        <w:rPr>
          <w:rFonts w:asciiTheme="majorHAnsi" w:hAnsiTheme="majorHAnsi" w:cstheme="majorHAnsi"/>
        </w:rPr>
        <w:t>Illouz</w:t>
      </w:r>
      <w:proofErr w:type="spellEnd"/>
      <w:r w:rsidR="00321D92" w:rsidRPr="00AB4210">
        <w:rPr>
          <w:rFonts w:asciiTheme="majorHAnsi" w:hAnsiTheme="majorHAnsi" w:cstheme="majorHAnsi"/>
        </w:rPr>
        <w:t>, 2001).</w:t>
      </w:r>
      <w:r w:rsidR="004931F0" w:rsidRPr="00AB4210">
        <w:rPr>
          <w:rFonts w:asciiTheme="majorHAnsi" w:hAnsiTheme="majorHAnsi" w:cstheme="majorHAnsi"/>
        </w:rPr>
        <w:t xml:space="preserve"> </w:t>
      </w:r>
      <w:r w:rsidR="00DC095A" w:rsidRPr="00AB4210">
        <w:rPr>
          <w:rFonts w:asciiTheme="majorHAnsi" w:hAnsiTheme="majorHAnsi" w:cstheme="majorHAnsi"/>
        </w:rPr>
        <w:t>Il défend une</w:t>
      </w:r>
      <w:r w:rsidR="004931F0" w:rsidRPr="00AB4210">
        <w:rPr>
          <w:rFonts w:asciiTheme="majorHAnsi" w:hAnsiTheme="majorHAnsi" w:cstheme="majorHAnsi"/>
        </w:rPr>
        <w:t xml:space="preserve"> </w:t>
      </w:r>
      <w:r w:rsidR="007D2DCD" w:rsidRPr="00AB4210">
        <w:rPr>
          <w:rFonts w:asciiTheme="majorHAnsi" w:hAnsiTheme="majorHAnsi" w:cstheme="majorHAnsi"/>
        </w:rPr>
        <w:t xml:space="preserve">démarche filmique </w:t>
      </w:r>
      <w:r w:rsidR="004931F0" w:rsidRPr="00AB4210">
        <w:rPr>
          <w:rFonts w:asciiTheme="majorHAnsi" w:hAnsiTheme="majorHAnsi" w:cstheme="majorHAnsi"/>
        </w:rPr>
        <w:t>engagée qui : « accorde du temps au regard pour ne pas rester à la surface des choses. »</w:t>
      </w:r>
      <w:r w:rsidR="004931F0" w:rsidRPr="00AB4210">
        <w:rPr>
          <w:rFonts w:asciiTheme="majorHAnsi" w:hAnsiTheme="majorHAnsi" w:cstheme="majorHAnsi"/>
          <w:i/>
          <w:iCs/>
        </w:rPr>
        <w:t xml:space="preserve"> </w:t>
      </w:r>
      <w:r w:rsidR="004931F0" w:rsidRPr="00AB4210">
        <w:rPr>
          <w:rFonts w:asciiTheme="majorHAnsi" w:hAnsiTheme="majorHAnsi" w:cstheme="majorHAnsi"/>
        </w:rPr>
        <w:t>(</w:t>
      </w:r>
      <w:proofErr w:type="spellStart"/>
      <w:r w:rsidR="004931F0" w:rsidRPr="00AB4210">
        <w:rPr>
          <w:rFonts w:asciiTheme="majorHAnsi" w:hAnsiTheme="majorHAnsi" w:cstheme="majorHAnsi"/>
        </w:rPr>
        <w:t>Correa</w:t>
      </w:r>
      <w:proofErr w:type="spellEnd"/>
      <w:r w:rsidR="004931F0" w:rsidRPr="00AB4210">
        <w:rPr>
          <w:rFonts w:asciiTheme="majorHAnsi" w:hAnsiTheme="majorHAnsi" w:cstheme="majorHAnsi"/>
        </w:rPr>
        <w:t>, 2020) et qui fait une place centrale à la lenteur pour décrire et s’arrêter dans les plus petits détails du pays, se laisser surprendre par l’anodin</w:t>
      </w:r>
      <w:r w:rsidR="00DC095A" w:rsidRPr="00AB4210">
        <w:rPr>
          <w:rFonts w:asciiTheme="majorHAnsi" w:hAnsiTheme="majorHAnsi" w:cstheme="majorHAnsi"/>
        </w:rPr>
        <w:t>, l’inattendu</w:t>
      </w:r>
      <w:r w:rsidR="004931F0" w:rsidRPr="00AB4210">
        <w:rPr>
          <w:rFonts w:asciiTheme="majorHAnsi" w:hAnsiTheme="majorHAnsi" w:cstheme="majorHAnsi"/>
        </w:rPr>
        <w:t xml:space="preserve"> et l’imprévu. Olivier Bories utilise l’écriture filmique</w:t>
      </w:r>
      <w:r w:rsidR="00033CAE" w:rsidRPr="00AB4210">
        <w:rPr>
          <w:rFonts w:asciiTheme="majorHAnsi" w:hAnsiTheme="majorHAnsi" w:cstheme="majorHAnsi"/>
        </w:rPr>
        <w:t xml:space="preserve"> et le film-recherche (</w:t>
      </w:r>
      <w:proofErr w:type="spellStart"/>
      <w:r w:rsidR="00033CAE" w:rsidRPr="00AB4210">
        <w:rPr>
          <w:rFonts w:asciiTheme="majorHAnsi" w:hAnsiTheme="majorHAnsi" w:cstheme="majorHAnsi"/>
        </w:rPr>
        <w:t>Fontorbes</w:t>
      </w:r>
      <w:proofErr w:type="spellEnd"/>
      <w:r w:rsidR="00033CAE" w:rsidRPr="00AB4210">
        <w:rPr>
          <w:rFonts w:asciiTheme="majorHAnsi" w:hAnsiTheme="majorHAnsi" w:cstheme="majorHAnsi"/>
        </w:rPr>
        <w:t>, 2013)</w:t>
      </w:r>
      <w:r w:rsidR="004931F0" w:rsidRPr="00AB4210">
        <w:rPr>
          <w:rFonts w:asciiTheme="majorHAnsi" w:hAnsiTheme="majorHAnsi" w:cstheme="majorHAnsi"/>
        </w:rPr>
        <w:t xml:space="preserve"> pour </w:t>
      </w:r>
      <w:r w:rsidR="006737A3" w:rsidRPr="00AB4210">
        <w:rPr>
          <w:rFonts w:asciiTheme="majorHAnsi" w:hAnsiTheme="majorHAnsi" w:cstheme="majorHAnsi"/>
          <w:color w:val="000000" w:themeColor="text1"/>
        </w:rPr>
        <w:t>« faire du paysage un personnage » (Bories, 2019)</w:t>
      </w:r>
      <w:r w:rsidR="00DC095A" w:rsidRPr="00AB4210">
        <w:rPr>
          <w:rFonts w:asciiTheme="majorHAnsi" w:hAnsiTheme="majorHAnsi" w:cstheme="majorHAnsi"/>
          <w:color w:val="000000" w:themeColor="text1"/>
        </w:rPr>
        <w:t xml:space="preserve"> comme dans « A l’ombre des champs » (2019), un film-recherche sur le paysage de l’agroforesterie. Il est</w:t>
      </w:r>
      <w:r w:rsidR="00C04A5C" w:rsidRPr="00AB4210">
        <w:rPr>
          <w:rFonts w:asciiTheme="majorHAnsi" w:hAnsiTheme="majorHAnsi" w:cstheme="majorHAnsi"/>
          <w:color w:val="000000" w:themeColor="text1"/>
        </w:rPr>
        <w:t xml:space="preserve"> </w:t>
      </w:r>
      <w:r w:rsidR="006737A3" w:rsidRPr="00AB4210">
        <w:rPr>
          <w:rFonts w:asciiTheme="majorHAnsi" w:hAnsiTheme="majorHAnsi" w:cstheme="majorHAnsi"/>
          <w:color w:val="000000" w:themeColor="text1"/>
        </w:rPr>
        <w:t xml:space="preserve">convaincu d’une correspondance sensible entre le sujet paysager et la méthode filmique pour fixer, enregistrer, restituer et discuter </w:t>
      </w:r>
      <w:r w:rsidR="00C04A5C" w:rsidRPr="00AB4210">
        <w:rPr>
          <w:rFonts w:asciiTheme="majorHAnsi" w:hAnsiTheme="majorHAnsi" w:cstheme="majorHAnsi"/>
          <w:color w:val="000000" w:themeColor="text1"/>
        </w:rPr>
        <w:t xml:space="preserve">des </w:t>
      </w:r>
      <w:r w:rsidR="006737A3" w:rsidRPr="00AB4210">
        <w:rPr>
          <w:rFonts w:asciiTheme="majorHAnsi" w:hAnsiTheme="majorHAnsi" w:cstheme="majorHAnsi"/>
          <w:color w:val="000000" w:themeColor="text1"/>
        </w:rPr>
        <w:t xml:space="preserve">résultats, dans une continuité de sens avec </w:t>
      </w:r>
      <w:r w:rsidR="00C04A5C" w:rsidRPr="00AB4210">
        <w:rPr>
          <w:rFonts w:asciiTheme="majorHAnsi" w:hAnsiTheme="majorHAnsi" w:cstheme="majorHAnsi"/>
          <w:color w:val="000000" w:themeColor="text1"/>
        </w:rPr>
        <w:t xml:space="preserve">les </w:t>
      </w:r>
      <w:r w:rsidR="006737A3" w:rsidRPr="00AB4210">
        <w:rPr>
          <w:rFonts w:asciiTheme="majorHAnsi" w:hAnsiTheme="majorHAnsi" w:cstheme="majorHAnsi"/>
          <w:color w:val="000000" w:themeColor="text1"/>
        </w:rPr>
        <w:t>cadres théoriques</w:t>
      </w:r>
      <w:r w:rsidR="00C04A5C" w:rsidRPr="00AB4210">
        <w:rPr>
          <w:rFonts w:asciiTheme="majorHAnsi" w:hAnsiTheme="majorHAnsi" w:cstheme="majorHAnsi"/>
          <w:color w:val="000000" w:themeColor="text1"/>
        </w:rPr>
        <w:t xml:space="preserve"> qu’il mobilise</w:t>
      </w:r>
      <w:r w:rsidR="00DC095A" w:rsidRPr="00AB4210">
        <w:rPr>
          <w:rFonts w:asciiTheme="majorHAnsi" w:hAnsiTheme="majorHAnsi" w:cstheme="majorHAnsi"/>
          <w:color w:val="000000" w:themeColor="text1"/>
        </w:rPr>
        <w:t xml:space="preserve"> dans ses travaux</w:t>
      </w:r>
      <w:r w:rsidR="006737A3" w:rsidRPr="00AB4210">
        <w:rPr>
          <w:rFonts w:asciiTheme="majorHAnsi" w:hAnsiTheme="majorHAnsi" w:cstheme="majorHAnsi"/>
          <w:color w:val="000000" w:themeColor="text1"/>
        </w:rPr>
        <w:t>, qu</w:t>
      </w:r>
      <w:r w:rsidR="00C04A5C" w:rsidRPr="00AB4210">
        <w:rPr>
          <w:rFonts w:asciiTheme="majorHAnsi" w:hAnsiTheme="majorHAnsi" w:cstheme="majorHAnsi"/>
          <w:color w:val="000000" w:themeColor="text1"/>
        </w:rPr>
        <w:t>i</w:t>
      </w:r>
      <w:r w:rsidR="006737A3" w:rsidRPr="00AB4210">
        <w:rPr>
          <w:rFonts w:asciiTheme="majorHAnsi" w:hAnsiTheme="majorHAnsi" w:cstheme="majorHAnsi"/>
          <w:color w:val="000000" w:themeColor="text1"/>
        </w:rPr>
        <w:t xml:space="preserve"> sont la géographie des émotions et la sociologie compréhensive (</w:t>
      </w:r>
      <w:proofErr w:type="spellStart"/>
      <w:r w:rsidR="006737A3" w:rsidRPr="00AB4210">
        <w:rPr>
          <w:rFonts w:asciiTheme="majorHAnsi" w:hAnsiTheme="majorHAnsi" w:cstheme="majorHAnsi"/>
          <w:color w:val="000000" w:themeColor="text1"/>
        </w:rPr>
        <w:t>Guinard</w:t>
      </w:r>
      <w:proofErr w:type="spellEnd"/>
      <w:r w:rsidR="006737A3" w:rsidRPr="00AB4210">
        <w:rPr>
          <w:rFonts w:asciiTheme="majorHAnsi" w:hAnsiTheme="majorHAnsi" w:cstheme="majorHAnsi"/>
          <w:color w:val="000000" w:themeColor="text1"/>
        </w:rPr>
        <w:t xml:space="preserve"> et </w:t>
      </w:r>
      <w:proofErr w:type="spellStart"/>
      <w:r w:rsidR="006737A3" w:rsidRPr="00AB4210">
        <w:rPr>
          <w:rFonts w:asciiTheme="majorHAnsi" w:hAnsiTheme="majorHAnsi" w:cstheme="majorHAnsi"/>
        </w:rPr>
        <w:t>Tratnjek</w:t>
      </w:r>
      <w:proofErr w:type="spellEnd"/>
      <w:r w:rsidR="006737A3" w:rsidRPr="00AB4210">
        <w:rPr>
          <w:rFonts w:asciiTheme="majorHAnsi" w:hAnsiTheme="majorHAnsi" w:cstheme="majorHAnsi"/>
          <w:color w:val="000000" w:themeColor="text1"/>
        </w:rPr>
        <w:t>, 2016</w:t>
      </w:r>
      <w:r w:rsidR="006737A3" w:rsidRPr="00AB4210">
        <w:rPr>
          <w:rStyle w:val="uppercase"/>
          <w:rFonts w:asciiTheme="majorHAnsi" w:hAnsiTheme="majorHAnsi" w:cstheme="majorHAnsi"/>
          <w:color w:val="000000" w:themeColor="text1"/>
        </w:rPr>
        <w:t>)</w:t>
      </w:r>
      <w:r w:rsidR="006737A3" w:rsidRPr="00AB4210">
        <w:rPr>
          <w:rFonts w:asciiTheme="majorHAnsi" w:hAnsiTheme="majorHAnsi" w:cstheme="majorHAnsi"/>
          <w:color w:val="000000" w:themeColor="text1"/>
        </w:rPr>
        <w:t>.</w:t>
      </w:r>
      <w:r w:rsidR="00C04A5C" w:rsidRPr="00AB4210">
        <w:rPr>
          <w:rFonts w:asciiTheme="majorHAnsi" w:hAnsiTheme="majorHAnsi" w:cstheme="majorHAnsi"/>
          <w:color w:val="000000" w:themeColor="text1"/>
        </w:rPr>
        <w:t xml:space="preserve"> </w:t>
      </w:r>
      <w:r w:rsidR="00C04A5C" w:rsidRPr="00AB4210">
        <w:rPr>
          <w:rFonts w:asciiTheme="majorHAnsi" w:eastAsia="Times New Roman" w:hAnsiTheme="majorHAnsi" w:cstheme="majorHAnsi"/>
          <w:color w:val="000000" w:themeColor="text1"/>
          <w:lang w:eastAsia="fr-FR"/>
        </w:rPr>
        <w:t>L’intention sensible est ainsi déployée tout au long de ses recherches socio-paysagères, jusqu’au bout du processus, allant de l’intention de recherche à la valorisation écrite des résultats</w:t>
      </w:r>
      <w:r w:rsidR="007D2DCD" w:rsidRPr="00AB4210">
        <w:rPr>
          <w:rFonts w:asciiTheme="majorHAnsi" w:eastAsia="Times New Roman" w:hAnsiTheme="majorHAnsi" w:cstheme="majorHAnsi"/>
          <w:color w:val="000000" w:themeColor="text1"/>
          <w:lang w:eastAsia="fr-FR"/>
        </w:rPr>
        <w:t xml:space="preserve"> scientifiques</w:t>
      </w:r>
      <w:r w:rsidR="00C04A5C" w:rsidRPr="00AB4210">
        <w:rPr>
          <w:rFonts w:asciiTheme="majorHAnsi" w:eastAsia="Times New Roman" w:hAnsiTheme="majorHAnsi" w:cstheme="majorHAnsi"/>
          <w:color w:val="000000" w:themeColor="text1"/>
          <w:lang w:eastAsia="fr-FR"/>
        </w:rPr>
        <w:t>. Il fait le choix avec les images et les sons d’une écriture filmique sensible</w:t>
      </w:r>
      <w:r w:rsidR="00DC095A" w:rsidRPr="00AB4210">
        <w:rPr>
          <w:rFonts w:asciiTheme="majorHAnsi" w:eastAsia="Times New Roman" w:hAnsiTheme="majorHAnsi" w:cstheme="majorHAnsi"/>
          <w:color w:val="000000" w:themeColor="text1"/>
          <w:lang w:eastAsia="fr-FR"/>
        </w:rPr>
        <w:t xml:space="preserve">, engagée et créative </w:t>
      </w:r>
      <w:r w:rsidR="00C04A5C" w:rsidRPr="00AB4210">
        <w:rPr>
          <w:rFonts w:asciiTheme="majorHAnsi" w:eastAsia="Times New Roman" w:hAnsiTheme="majorHAnsi" w:cstheme="majorHAnsi"/>
          <w:color w:val="000000" w:themeColor="text1"/>
          <w:lang w:eastAsia="fr-FR"/>
        </w:rPr>
        <w:t>qui défend une part d’émotion dans l’écriture scientifique et textuelle</w:t>
      </w:r>
      <w:r w:rsidR="00E0301A">
        <w:rPr>
          <w:rFonts w:asciiTheme="majorHAnsi" w:eastAsia="Times New Roman" w:hAnsiTheme="majorHAnsi" w:cstheme="majorHAnsi"/>
          <w:color w:val="000000" w:themeColor="text1"/>
          <w:lang w:eastAsia="fr-FR"/>
        </w:rPr>
        <w:t xml:space="preserve"> et ne s’interdit pas des incursions artistiques</w:t>
      </w:r>
      <w:r w:rsidR="00C04A5C" w:rsidRPr="00AB4210">
        <w:rPr>
          <w:rFonts w:asciiTheme="majorHAnsi" w:eastAsia="Times New Roman" w:hAnsiTheme="majorHAnsi" w:cstheme="majorHAnsi"/>
          <w:color w:val="000000" w:themeColor="text1"/>
          <w:lang w:eastAsia="fr-FR"/>
        </w:rPr>
        <w:t xml:space="preserve">. Il écrit comme il filme, </w:t>
      </w:r>
      <w:r w:rsidR="007D2DCD" w:rsidRPr="00AB4210">
        <w:rPr>
          <w:rFonts w:asciiTheme="majorHAnsi" w:eastAsia="Times New Roman" w:hAnsiTheme="majorHAnsi" w:cstheme="majorHAnsi"/>
          <w:color w:val="000000" w:themeColor="text1"/>
          <w:lang w:eastAsia="fr-FR"/>
        </w:rPr>
        <w:t xml:space="preserve">sans nier </w:t>
      </w:r>
      <w:r w:rsidR="00DC095A" w:rsidRPr="00AB4210">
        <w:rPr>
          <w:rFonts w:asciiTheme="majorHAnsi" w:eastAsia="Times New Roman" w:hAnsiTheme="majorHAnsi" w:cstheme="majorHAnsi"/>
          <w:color w:val="000000" w:themeColor="text1"/>
          <w:lang w:eastAsia="fr-FR"/>
        </w:rPr>
        <w:t>ses</w:t>
      </w:r>
      <w:r w:rsidR="00033CAE" w:rsidRPr="00AB4210">
        <w:rPr>
          <w:rFonts w:asciiTheme="majorHAnsi" w:eastAsia="Times New Roman" w:hAnsiTheme="majorHAnsi" w:cstheme="majorHAnsi"/>
          <w:color w:val="000000" w:themeColor="text1"/>
          <w:lang w:eastAsia="fr-FR"/>
        </w:rPr>
        <w:t xml:space="preserve"> </w:t>
      </w:r>
      <w:r w:rsidR="00C04A5C" w:rsidRPr="00AB4210">
        <w:rPr>
          <w:rFonts w:asciiTheme="majorHAnsi" w:eastAsia="Times New Roman" w:hAnsiTheme="majorHAnsi" w:cstheme="majorHAnsi"/>
          <w:color w:val="000000" w:themeColor="text1"/>
          <w:lang w:eastAsia="fr-FR"/>
        </w:rPr>
        <w:t>é</w:t>
      </w:r>
      <w:r w:rsidR="00DC095A" w:rsidRPr="00AB4210">
        <w:rPr>
          <w:rFonts w:asciiTheme="majorHAnsi" w:eastAsia="Times New Roman" w:hAnsiTheme="majorHAnsi" w:cstheme="majorHAnsi"/>
          <w:color w:val="000000" w:themeColor="text1"/>
          <w:lang w:eastAsia="fr-FR"/>
        </w:rPr>
        <w:t>tats d’âmes et ses émotions</w:t>
      </w:r>
      <w:r w:rsidR="00C04A5C" w:rsidRPr="00AB4210">
        <w:rPr>
          <w:rFonts w:asciiTheme="majorHAnsi" w:eastAsia="Times New Roman" w:hAnsiTheme="majorHAnsi" w:cstheme="majorHAnsi"/>
          <w:color w:val="000000" w:themeColor="text1"/>
          <w:lang w:eastAsia="fr-FR"/>
        </w:rPr>
        <w:t>.</w:t>
      </w:r>
      <w:r w:rsidR="00033CAE" w:rsidRPr="00AB4210">
        <w:rPr>
          <w:rFonts w:asciiTheme="majorHAnsi" w:eastAsia="Times New Roman" w:hAnsiTheme="majorHAnsi" w:cstheme="majorHAnsi"/>
          <w:color w:val="000000" w:themeColor="text1"/>
          <w:lang w:eastAsia="fr-FR"/>
        </w:rPr>
        <w:t xml:space="preserve"> Sans </w:t>
      </w:r>
      <w:r w:rsidR="007D2DCD" w:rsidRPr="00AB4210">
        <w:rPr>
          <w:rFonts w:asciiTheme="majorHAnsi" w:eastAsia="Times New Roman" w:hAnsiTheme="majorHAnsi" w:cstheme="majorHAnsi"/>
          <w:color w:val="000000" w:themeColor="text1"/>
          <w:lang w:eastAsia="fr-FR"/>
        </w:rPr>
        <w:t>elles</w:t>
      </w:r>
      <w:r w:rsidR="00033CAE" w:rsidRPr="00AB4210">
        <w:rPr>
          <w:rFonts w:asciiTheme="majorHAnsi" w:eastAsia="Times New Roman" w:hAnsiTheme="majorHAnsi" w:cstheme="majorHAnsi"/>
          <w:color w:val="000000" w:themeColor="text1"/>
          <w:lang w:eastAsia="fr-FR"/>
        </w:rPr>
        <w:t xml:space="preserve"> selon lui, l’interprétation paysagère serait incomplète</w:t>
      </w:r>
      <w:r w:rsidR="005B320E" w:rsidRPr="00AB4210">
        <w:rPr>
          <w:rFonts w:asciiTheme="majorHAnsi" w:eastAsia="Times New Roman" w:hAnsiTheme="majorHAnsi" w:cstheme="majorHAnsi"/>
          <w:color w:val="000000" w:themeColor="text1"/>
          <w:lang w:eastAsia="fr-FR"/>
        </w:rPr>
        <w:t>, désincarnée</w:t>
      </w:r>
      <w:r w:rsidR="00E0301A">
        <w:rPr>
          <w:rFonts w:asciiTheme="majorHAnsi" w:eastAsia="Times New Roman" w:hAnsiTheme="majorHAnsi" w:cstheme="majorHAnsi"/>
          <w:color w:val="000000" w:themeColor="text1"/>
          <w:lang w:eastAsia="fr-FR"/>
        </w:rPr>
        <w:t>, morte</w:t>
      </w:r>
      <w:r w:rsidR="00033CAE" w:rsidRPr="00AB4210">
        <w:rPr>
          <w:rFonts w:asciiTheme="majorHAnsi" w:eastAsia="Times New Roman" w:hAnsiTheme="majorHAnsi" w:cstheme="majorHAnsi"/>
          <w:color w:val="000000" w:themeColor="text1"/>
          <w:lang w:eastAsia="fr-FR"/>
        </w:rPr>
        <w:t>.</w:t>
      </w:r>
      <w:r w:rsidR="00DC095A" w:rsidRPr="00AB4210">
        <w:rPr>
          <w:rFonts w:asciiTheme="majorHAnsi" w:eastAsia="Times New Roman" w:hAnsiTheme="majorHAnsi" w:cstheme="majorHAnsi"/>
          <w:color w:val="000000" w:themeColor="text1"/>
          <w:lang w:eastAsia="fr-FR"/>
        </w:rPr>
        <w:t xml:space="preserve"> Son </w:t>
      </w:r>
      <w:r w:rsidR="00033CAE" w:rsidRPr="00AB4210">
        <w:rPr>
          <w:rFonts w:asciiTheme="majorHAnsi" w:eastAsia="Times New Roman" w:hAnsiTheme="majorHAnsi" w:cstheme="majorHAnsi"/>
          <w:color w:val="000000" w:themeColor="text1"/>
          <w:lang w:eastAsia="fr-FR"/>
        </w:rPr>
        <w:t xml:space="preserve">observation </w:t>
      </w:r>
      <w:r w:rsidR="005B320E" w:rsidRPr="00AB4210">
        <w:rPr>
          <w:rFonts w:asciiTheme="majorHAnsi" w:eastAsia="Times New Roman" w:hAnsiTheme="majorHAnsi" w:cstheme="majorHAnsi"/>
          <w:color w:val="000000" w:themeColor="text1"/>
          <w:lang w:eastAsia="fr-FR"/>
        </w:rPr>
        <w:t xml:space="preserve">filmique </w:t>
      </w:r>
      <w:r w:rsidR="00033CAE" w:rsidRPr="00AB4210">
        <w:rPr>
          <w:rFonts w:asciiTheme="majorHAnsi" w:eastAsia="Times New Roman" w:hAnsiTheme="majorHAnsi" w:cstheme="majorHAnsi"/>
          <w:color w:val="000000" w:themeColor="text1"/>
          <w:lang w:eastAsia="fr-FR"/>
        </w:rPr>
        <w:t xml:space="preserve">permet au paysage de s’installer </w:t>
      </w:r>
      <w:r w:rsidR="00033CAE" w:rsidRPr="00AB4210">
        <w:rPr>
          <w:rFonts w:asciiTheme="majorHAnsi" w:eastAsia="Times New Roman" w:hAnsiTheme="majorHAnsi" w:cstheme="majorHAnsi"/>
          <w:color w:val="000000" w:themeColor="text1"/>
          <w:lang w:eastAsia="fr-FR"/>
        </w:rPr>
        <w:lastRenderedPageBreak/>
        <w:t xml:space="preserve">dans les sentiments et </w:t>
      </w:r>
      <w:r w:rsidR="005B320E" w:rsidRPr="00AB4210">
        <w:rPr>
          <w:rFonts w:asciiTheme="majorHAnsi" w:eastAsia="Times New Roman" w:hAnsiTheme="majorHAnsi" w:cstheme="majorHAnsi"/>
          <w:color w:val="000000" w:themeColor="text1"/>
          <w:lang w:eastAsia="fr-FR"/>
        </w:rPr>
        <w:t xml:space="preserve">aux </w:t>
      </w:r>
      <w:r w:rsidR="00033CAE" w:rsidRPr="00AB4210">
        <w:rPr>
          <w:rFonts w:asciiTheme="majorHAnsi" w:eastAsia="Times New Roman" w:hAnsiTheme="majorHAnsi" w:cstheme="majorHAnsi"/>
          <w:color w:val="000000" w:themeColor="text1"/>
          <w:lang w:eastAsia="fr-FR"/>
        </w:rPr>
        <w:t xml:space="preserve">émotions de faire exister le paysage </w:t>
      </w:r>
      <w:r w:rsidR="007D2DCD" w:rsidRPr="00AB4210">
        <w:rPr>
          <w:rFonts w:asciiTheme="majorHAnsi" w:eastAsia="Times New Roman" w:hAnsiTheme="majorHAnsi" w:cstheme="majorHAnsi"/>
          <w:color w:val="000000" w:themeColor="text1"/>
          <w:lang w:eastAsia="fr-FR"/>
        </w:rPr>
        <w:t xml:space="preserve">et ceux qui le dessinent </w:t>
      </w:r>
      <w:r w:rsidR="00033CAE" w:rsidRPr="00AB4210">
        <w:rPr>
          <w:rFonts w:asciiTheme="majorHAnsi" w:eastAsia="Times New Roman" w:hAnsiTheme="majorHAnsi" w:cstheme="majorHAnsi"/>
          <w:color w:val="000000" w:themeColor="text1"/>
          <w:lang w:eastAsia="fr-FR"/>
        </w:rPr>
        <w:t>à l’écran.</w:t>
      </w:r>
    </w:p>
    <w:p w14:paraId="11D994E1" w14:textId="633125C5" w:rsidR="00C04A5C" w:rsidRPr="00AB4210" w:rsidRDefault="00C04A5C" w:rsidP="004931F0">
      <w:pPr>
        <w:jc w:val="both"/>
        <w:rPr>
          <w:rFonts w:asciiTheme="majorHAnsi" w:eastAsia="Times New Roman" w:hAnsiTheme="majorHAnsi" w:cstheme="majorHAnsi"/>
          <w:color w:val="000000" w:themeColor="text1"/>
          <w:lang w:eastAsia="fr-FR"/>
        </w:rPr>
      </w:pPr>
    </w:p>
    <w:p w14:paraId="11CBA634" w14:textId="63404233" w:rsidR="00C04A5C" w:rsidRPr="00AB4210" w:rsidRDefault="00C04A5C" w:rsidP="005B320E">
      <w:pPr>
        <w:jc w:val="both"/>
        <w:rPr>
          <w:rFonts w:asciiTheme="majorHAnsi" w:hAnsiTheme="majorHAnsi" w:cstheme="majorHAnsi"/>
          <w:sz w:val="18"/>
          <w:szCs w:val="18"/>
        </w:rPr>
      </w:pPr>
      <w:r w:rsidRPr="00AB4210">
        <w:rPr>
          <w:rFonts w:asciiTheme="majorHAnsi" w:hAnsiTheme="majorHAnsi" w:cstheme="majorHAnsi"/>
          <w:b/>
          <w:bCs/>
          <w:i/>
          <w:iCs/>
          <w:color w:val="000000" w:themeColor="text1"/>
          <w:kern w:val="24"/>
        </w:rPr>
        <w:t>« Dans une forêt, j’ai senti à plusieurs reprises que ce n’était pas moi qui regardais la forêt. J’ai senti, certains jours, que c’étaient les arbres qui me regardaient, qui me parlaient… Je crois que le peintre doit être transpercé par l’univers et non vouloir le transpercer…J’attends d’être intérieurement submergé, enseveli. Je peins peut-être pour surgir. »</w:t>
      </w:r>
      <w:r w:rsidR="00AB4210">
        <w:rPr>
          <w:rFonts w:asciiTheme="majorHAnsi" w:hAnsiTheme="majorHAnsi" w:cstheme="majorHAnsi"/>
          <w:sz w:val="18"/>
          <w:szCs w:val="18"/>
        </w:rPr>
        <w:t xml:space="preserve">, </w:t>
      </w:r>
      <w:r w:rsidRPr="00AB4210">
        <w:rPr>
          <w:rFonts w:asciiTheme="majorHAnsi" w:hAnsiTheme="majorHAnsi" w:cstheme="majorHAnsi"/>
          <w:color w:val="000000" w:themeColor="text1"/>
          <w:kern w:val="24"/>
          <w:sz w:val="22"/>
          <w:szCs w:val="22"/>
        </w:rPr>
        <w:t>Maurice Merleau-Ponty, L'Œil et l'Esprit</w:t>
      </w:r>
    </w:p>
    <w:p w14:paraId="6F82F2F2" w14:textId="77777777" w:rsidR="00C04A5C" w:rsidRPr="00AB4210" w:rsidRDefault="00C04A5C" w:rsidP="004931F0">
      <w:pPr>
        <w:jc w:val="both"/>
        <w:rPr>
          <w:rFonts w:asciiTheme="majorHAnsi" w:eastAsia="Times New Roman" w:hAnsiTheme="majorHAnsi" w:cstheme="majorHAnsi"/>
          <w:color w:val="000000" w:themeColor="text1"/>
          <w:sz w:val="18"/>
          <w:szCs w:val="18"/>
          <w:lang w:eastAsia="fr-FR"/>
        </w:rPr>
      </w:pPr>
    </w:p>
    <w:p w14:paraId="22927C60" w14:textId="2DB13BCC" w:rsidR="005B320E" w:rsidRPr="004D57BC" w:rsidRDefault="007D2DCD" w:rsidP="004D57BC">
      <w:pPr>
        <w:jc w:val="both"/>
        <w:rPr>
          <w:rFonts w:asciiTheme="majorHAnsi" w:hAnsiTheme="majorHAnsi" w:cstheme="majorHAnsi"/>
          <w:color w:val="000000" w:themeColor="text1"/>
        </w:rPr>
      </w:pPr>
      <w:r w:rsidRPr="004D57BC">
        <w:rPr>
          <w:rFonts w:asciiTheme="majorHAnsi" w:hAnsiTheme="majorHAnsi" w:cstheme="majorHAnsi"/>
        </w:rPr>
        <w:t>Olivier Bories enseigne l</w:t>
      </w:r>
      <w:r w:rsidR="005B320E" w:rsidRPr="004D57BC">
        <w:rPr>
          <w:rFonts w:asciiTheme="majorHAnsi" w:hAnsiTheme="majorHAnsi" w:cstheme="majorHAnsi"/>
        </w:rPr>
        <w:t>’approche sensible du</w:t>
      </w:r>
      <w:r w:rsidRPr="004D57BC">
        <w:rPr>
          <w:rFonts w:asciiTheme="majorHAnsi" w:hAnsiTheme="majorHAnsi" w:cstheme="majorHAnsi"/>
        </w:rPr>
        <w:t xml:space="preserve"> paysage et l’écriture filmique à l’</w:t>
      </w:r>
      <w:r w:rsidRPr="004D57BC">
        <w:rPr>
          <w:rFonts w:asciiTheme="majorHAnsi" w:hAnsiTheme="majorHAnsi" w:cstheme="majorHAnsi"/>
          <w:color w:val="000000" w:themeColor="text1"/>
        </w:rPr>
        <w:t>École Nationale Supérieure de Formation de l'Enseignement Agricole et à l’Université Toulouse Jean-Jaurès.</w:t>
      </w:r>
      <w:r w:rsidR="004D57BC" w:rsidRPr="004D57BC">
        <w:rPr>
          <w:rFonts w:asciiTheme="majorHAnsi" w:hAnsiTheme="majorHAnsi" w:cstheme="majorHAnsi"/>
          <w:color w:val="000000" w:themeColor="text1"/>
        </w:rPr>
        <w:t xml:space="preserve"> </w:t>
      </w:r>
      <w:r w:rsidR="005B320E" w:rsidRPr="004D57BC">
        <w:rPr>
          <w:rFonts w:asciiTheme="majorHAnsi" w:hAnsiTheme="majorHAnsi" w:cstheme="majorHAnsi"/>
          <w:color w:val="000000" w:themeColor="text1"/>
        </w:rPr>
        <w:t xml:space="preserve">Il est responsable du Séminaire Société Images et Sons. Aussi co-fondateur avec Anaïs Marshall </w:t>
      </w:r>
      <w:r w:rsidR="00AB4210" w:rsidRPr="004D57BC">
        <w:rPr>
          <w:rFonts w:asciiTheme="majorHAnsi" w:hAnsiTheme="majorHAnsi" w:cstheme="majorHAnsi"/>
          <w:color w:val="000000" w:themeColor="text1"/>
        </w:rPr>
        <w:t xml:space="preserve">(Maitresse de conférences en Géographie, UMR 5193 CNRS LISST DR, UT2J) du réseau Toulousain </w:t>
      </w:r>
      <w:proofErr w:type="spellStart"/>
      <w:r w:rsidR="00AB4210" w:rsidRPr="004D57BC">
        <w:rPr>
          <w:rFonts w:asciiTheme="majorHAnsi" w:hAnsiTheme="majorHAnsi" w:cstheme="majorHAnsi"/>
          <w:color w:val="000000" w:themeColor="text1"/>
        </w:rPr>
        <w:t>RéSISTe</w:t>
      </w:r>
      <w:proofErr w:type="spellEnd"/>
      <w:r w:rsidR="00AB4210" w:rsidRPr="004D57BC">
        <w:rPr>
          <w:rFonts w:asciiTheme="majorHAnsi" w:hAnsiTheme="majorHAnsi" w:cstheme="majorHAnsi"/>
          <w:color w:val="000000" w:themeColor="text1"/>
        </w:rPr>
        <w:t xml:space="preserve"> (Réseau Sociétés Images Sons Territoires). Et </w:t>
      </w:r>
      <w:r w:rsidR="00AB4210" w:rsidRPr="004D57BC">
        <w:rPr>
          <w:rFonts w:asciiTheme="majorHAnsi" w:eastAsia="Times New Roman" w:hAnsiTheme="majorHAnsi" w:cstheme="majorHAnsi"/>
          <w:lang w:eastAsia="fr-FR"/>
        </w:rPr>
        <w:t xml:space="preserve">Membre du comité scientifique </w:t>
      </w:r>
      <w:proofErr w:type="spellStart"/>
      <w:r w:rsidR="00AB4210" w:rsidRPr="004D57BC">
        <w:rPr>
          <w:rFonts w:asciiTheme="majorHAnsi" w:eastAsia="Times New Roman" w:hAnsiTheme="majorHAnsi" w:cstheme="majorHAnsi"/>
          <w:lang w:eastAsia="fr-FR"/>
        </w:rPr>
        <w:t>FReDD</w:t>
      </w:r>
      <w:proofErr w:type="spellEnd"/>
      <w:r w:rsidR="00AB4210" w:rsidRPr="004D57BC">
        <w:rPr>
          <w:rFonts w:asciiTheme="majorHAnsi" w:eastAsia="Times New Roman" w:hAnsiTheme="majorHAnsi" w:cstheme="majorHAnsi"/>
          <w:lang w:eastAsia="fr-FR"/>
        </w:rPr>
        <w:t xml:space="preserve"> (Film Recherche Développement Durable).</w:t>
      </w:r>
    </w:p>
    <w:p w14:paraId="7CF0C952" w14:textId="3C684686" w:rsidR="00DC095A" w:rsidRPr="00AB4210" w:rsidRDefault="00DC095A">
      <w:pPr>
        <w:rPr>
          <w:rFonts w:asciiTheme="majorHAnsi" w:hAnsiTheme="majorHAnsi" w:cstheme="majorHAnsi"/>
          <w:i/>
          <w:iCs/>
          <w:color w:val="000000" w:themeColor="text1"/>
        </w:rPr>
      </w:pPr>
    </w:p>
    <w:p w14:paraId="5B9F940D" w14:textId="7DD42621" w:rsidR="005B320E" w:rsidRPr="00AB4210" w:rsidRDefault="005B320E" w:rsidP="005B320E">
      <w:pPr>
        <w:pBdr>
          <w:top w:val="single" w:sz="4" w:space="1" w:color="auto"/>
        </w:pBdr>
        <w:jc w:val="both"/>
        <w:rPr>
          <w:rFonts w:asciiTheme="majorHAnsi" w:hAnsiTheme="majorHAnsi" w:cstheme="majorHAnsi"/>
          <w:sz w:val="32"/>
          <w:szCs w:val="32"/>
        </w:rPr>
      </w:pPr>
      <w:r w:rsidRPr="00AB4210">
        <w:rPr>
          <w:rFonts w:asciiTheme="majorHAnsi" w:hAnsiTheme="majorHAnsi" w:cstheme="majorHAnsi"/>
          <w:b/>
          <w:bCs/>
          <w:sz w:val="32"/>
          <w:szCs w:val="32"/>
        </w:rPr>
        <w:t xml:space="preserve">Ses articles </w:t>
      </w:r>
      <w:r w:rsidRPr="00AB4210">
        <w:rPr>
          <w:rFonts w:asciiTheme="majorHAnsi" w:hAnsiTheme="majorHAnsi" w:cstheme="majorHAnsi"/>
          <w:sz w:val="32"/>
          <w:szCs w:val="32"/>
        </w:rPr>
        <w:t>(concernant ses activités filmiques)</w:t>
      </w:r>
    </w:p>
    <w:p w14:paraId="606540D5" w14:textId="77777777" w:rsidR="005B320E" w:rsidRPr="00AB4210" w:rsidRDefault="005B320E" w:rsidP="00DC095A">
      <w:pPr>
        <w:jc w:val="both"/>
        <w:rPr>
          <w:rFonts w:asciiTheme="majorHAnsi" w:hAnsiTheme="majorHAnsi" w:cstheme="majorHAnsi"/>
          <w:b/>
          <w:bCs/>
        </w:rPr>
      </w:pPr>
    </w:p>
    <w:p w14:paraId="7E7F1A65" w14:textId="2101C2EC" w:rsidR="00DC095A" w:rsidRPr="00AB4210" w:rsidRDefault="00DC095A" w:rsidP="00DC095A">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w:t>
      </w:r>
      <w:proofErr w:type="spellStart"/>
      <w:r w:rsidRPr="00AB4210">
        <w:rPr>
          <w:rFonts w:asciiTheme="majorHAnsi" w:hAnsiTheme="majorHAnsi" w:cstheme="majorHAnsi"/>
        </w:rPr>
        <w:t>Granié</w:t>
      </w:r>
      <w:proofErr w:type="spellEnd"/>
      <w:r w:rsidRPr="00AB4210">
        <w:rPr>
          <w:rFonts w:asciiTheme="majorHAnsi" w:hAnsiTheme="majorHAnsi" w:cstheme="majorHAnsi"/>
        </w:rPr>
        <w:t xml:space="preserve"> A-M., 2021. « Points de vue et créations paysagères. Être un paysan agroforestier. », Revue </w:t>
      </w:r>
      <w:proofErr w:type="spellStart"/>
      <w:r w:rsidRPr="00AB4210">
        <w:rPr>
          <w:rFonts w:asciiTheme="majorHAnsi" w:hAnsiTheme="majorHAnsi" w:cstheme="majorHAnsi"/>
        </w:rPr>
        <w:t>EchoGéo</w:t>
      </w:r>
      <w:proofErr w:type="spellEnd"/>
      <w:r w:rsidRPr="00AB4210">
        <w:rPr>
          <w:rFonts w:asciiTheme="majorHAnsi" w:hAnsiTheme="majorHAnsi" w:cstheme="majorHAnsi"/>
        </w:rPr>
        <w:t>, (Article soumis, en cours d’évaluation)</w:t>
      </w:r>
    </w:p>
    <w:p w14:paraId="71AFF055" w14:textId="77777777" w:rsidR="00DC095A" w:rsidRPr="00AB4210" w:rsidRDefault="00DC095A" w:rsidP="00DC095A">
      <w:pPr>
        <w:jc w:val="both"/>
        <w:rPr>
          <w:rFonts w:asciiTheme="majorHAnsi" w:hAnsiTheme="majorHAnsi" w:cstheme="majorHAnsi"/>
        </w:rPr>
      </w:pPr>
    </w:p>
    <w:p w14:paraId="05A3D482" w14:textId="56653187" w:rsidR="00DC095A" w:rsidRPr="00AB4210" w:rsidRDefault="00DC095A" w:rsidP="00DC095A">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2020. De paysage en paysan. Et des lignes d’arbres dans les champs, La lettre de l’</w:t>
      </w:r>
      <w:proofErr w:type="spellStart"/>
      <w:r w:rsidRPr="00AB4210">
        <w:rPr>
          <w:rFonts w:asciiTheme="majorHAnsi" w:hAnsiTheme="majorHAnsi" w:cstheme="majorHAnsi"/>
        </w:rPr>
        <w:t>InSHS</w:t>
      </w:r>
      <w:proofErr w:type="spellEnd"/>
      <w:r w:rsidRPr="00AB4210">
        <w:rPr>
          <w:rFonts w:asciiTheme="majorHAnsi" w:hAnsiTheme="majorHAnsi" w:cstheme="majorHAnsi"/>
        </w:rPr>
        <w:t>-CNRS</w:t>
      </w:r>
      <w:r w:rsidR="00AB4210" w:rsidRPr="00AB4210">
        <w:rPr>
          <w:rFonts w:asciiTheme="majorHAnsi" w:hAnsiTheme="majorHAnsi" w:cstheme="majorHAnsi"/>
        </w:rPr>
        <w:t xml:space="preserve"> n°67, p.28</w:t>
      </w:r>
    </w:p>
    <w:p w14:paraId="791C3ACB" w14:textId="77777777" w:rsidR="00DC095A" w:rsidRPr="00AB4210" w:rsidRDefault="00DC095A" w:rsidP="00DC095A">
      <w:pPr>
        <w:jc w:val="both"/>
        <w:rPr>
          <w:rFonts w:asciiTheme="majorHAnsi" w:hAnsiTheme="majorHAnsi" w:cstheme="majorHAnsi"/>
        </w:rPr>
      </w:pPr>
    </w:p>
    <w:p w14:paraId="4B086718" w14:textId="77777777" w:rsidR="00DC095A" w:rsidRPr="00AB4210" w:rsidRDefault="00DC095A" w:rsidP="00DC095A">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w:t>
      </w:r>
      <w:proofErr w:type="spellStart"/>
      <w:r w:rsidRPr="00AB4210">
        <w:rPr>
          <w:rFonts w:asciiTheme="majorHAnsi" w:hAnsiTheme="majorHAnsi" w:cstheme="majorHAnsi"/>
        </w:rPr>
        <w:t>Pibou</w:t>
      </w:r>
      <w:proofErr w:type="spellEnd"/>
      <w:r w:rsidRPr="00AB4210">
        <w:rPr>
          <w:rFonts w:asciiTheme="majorHAnsi" w:hAnsiTheme="majorHAnsi" w:cstheme="majorHAnsi"/>
        </w:rPr>
        <w:t xml:space="preserve"> E., 2020. « L’usage du film recherche en formation. Rendre compte des réalités sociogéographiques en images et en sons ». Presses universitaires Blaise Pascal (PUBP), Collection Sphère Éducative, (Article accepté à paraître)</w:t>
      </w:r>
    </w:p>
    <w:p w14:paraId="1C67EC8C" w14:textId="77777777" w:rsidR="00DC095A" w:rsidRPr="00AB4210" w:rsidRDefault="00DC095A" w:rsidP="00DC095A">
      <w:pPr>
        <w:jc w:val="both"/>
        <w:rPr>
          <w:rFonts w:asciiTheme="majorHAnsi" w:hAnsiTheme="majorHAnsi" w:cstheme="majorHAnsi"/>
          <w:b/>
          <w:bCs/>
        </w:rPr>
      </w:pPr>
    </w:p>
    <w:p w14:paraId="59EA6EC1" w14:textId="77777777" w:rsidR="00DC095A" w:rsidRPr="00AB4210" w:rsidRDefault="00DC095A" w:rsidP="00DC095A">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2019. « Faire du paysage un 'personnage'. Les atouts de la méthode filmique dans la production d’images paysagères », Revue française des méthodes visuelles [En ligne], 3. URL : </w:t>
      </w:r>
      <w:hyperlink r:id="rId8" w:history="1">
        <w:r w:rsidRPr="00AB4210">
          <w:rPr>
            <w:rStyle w:val="Lienhypertexte"/>
            <w:rFonts w:asciiTheme="majorHAnsi" w:hAnsiTheme="majorHAnsi" w:cstheme="majorHAnsi"/>
          </w:rPr>
          <w:t>https://rfmv.fr</w:t>
        </w:r>
      </w:hyperlink>
    </w:p>
    <w:p w14:paraId="48F7B3A0" w14:textId="77777777" w:rsidR="00DC095A" w:rsidRPr="00AB4210" w:rsidRDefault="00DC095A" w:rsidP="00DC095A">
      <w:pPr>
        <w:jc w:val="both"/>
        <w:rPr>
          <w:rFonts w:asciiTheme="majorHAnsi" w:hAnsiTheme="majorHAnsi" w:cstheme="majorHAnsi"/>
        </w:rPr>
      </w:pPr>
    </w:p>
    <w:p w14:paraId="61B2CDA0" w14:textId="77777777" w:rsidR="00DC095A" w:rsidRPr="00AB4210" w:rsidRDefault="00DC095A" w:rsidP="00DC095A">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w:t>
      </w:r>
      <w:proofErr w:type="spellStart"/>
      <w:r w:rsidRPr="00AB4210">
        <w:rPr>
          <w:rFonts w:asciiTheme="majorHAnsi" w:hAnsiTheme="majorHAnsi" w:cstheme="majorHAnsi"/>
        </w:rPr>
        <w:t>Granié</w:t>
      </w:r>
      <w:proofErr w:type="spellEnd"/>
      <w:r w:rsidRPr="00AB4210">
        <w:rPr>
          <w:rFonts w:asciiTheme="majorHAnsi" w:hAnsiTheme="majorHAnsi" w:cstheme="majorHAnsi"/>
        </w:rPr>
        <w:t xml:space="preserve"> A-M., 2018. Quand l'agriculture prend de la hauteur. Filmer au jardin potager sur le toit de la clinique Pasteur à Toulouse. </w:t>
      </w:r>
      <w:proofErr w:type="spellStart"/>
      <w:r w:rsidRPr="00AB4210">
        <w:rPr>
          <w:rFonts w:asciiTheme="majorHAnsi" w:hAnsiTheme="majorHAnsi" w:cstheme="majorHAnsi"/>
          <w:i/>
          <w:iCs/>
        </w:rPr>
        <w:t>VertigO</w:t>
      </w:r>
      <w:proofErr w:type="spellEnd"/>
      <w:r w:rsidRPr="00AB4210">
        <w:rPr>
          <w:rFonts w:asciiTheme="majorHAnsi" w:hAnsiTheme="majorHAnsi" w:cstheme="majorHAnsi"/>
          <w:i/>
          <w:iCs/>
        </w:rPr>
        <w:t xml:space="preserve"> : La Revue Électronique en Sciences de l'Environnement</w:t>
      </w:r>
      <w:r w:rsidRPr="00AB4210">
        <w:rPr>
          <w:rFonts w:asciiTheme="majorHAnsi" w:hAnsiTheme="majorHAnsi" w:cstheme="majorHAnsi"/>
        </w:rPr>
        <w:t xml:space="preserve">, </w:t>
      </w:r>
      <w:proofErr w:type="spellStart"/>
      <w:r w:rsidRPr="00AB4210">
        <w:rPr>
          <w:rFonts w:asciiTheme="majorHAnsi" w:hAnsiTheme="majorHAnsi" w:cstheme="majorHAnsi"/>
        </w:rPr>
        <w:t>VertigO</w:t>
      </w:r>
      <w:proofErr w:type="spellEnd"/>
      <w:r w:rsidRPr="00AB4210">
        <w:rPr>
          <w:rFonts w:asciiTheme="majorHAnsi" w:hAnsiTheme="majorHAnsi" w:cstheme="majorHAnsi"/>
        </w:rPr>
        <w:t xml:space="preserve">, 2018, Les agricultures urbaines durables : un vecteur pour la transition écologique, Hors-Série (31), </w:t>
      </w:r>
      <w:hyperlink r:id="rId9" w:tgtFrame="_blank" w:history="1">
        <w:r w:rsidRPr="00AB4210">
          <w:rPr>
            <w:rStyle w:val="Lienhypertexte"/>
            <w:rFonts w:ascii="Cambria Math" w:hAnsi="Cambria Math" w:cs="Cambria Math"/>
          </w:rPr>
          <w:t>⟨</w:t>
        </w:r>
        <w:r w:rsidRPr="00AB4210">
          <w:rPr>
            <w:rStyle w:val="Lienhypertexte"/>
            <w:rFonts w:asciiTheme="majorHAnsi" w:hAnsiTheme="majorHAnsi" w:cstheme="majorHAnsi"/>
          </w:rPr>
          <w:t>10.4000/vertigo.21398</w:t>
        </w:r>
        <w:r w:rsidRPr="00AB4210">
          <w:rPr>
            <w:rStyle w:val="Lienhypertexte"/>
            <w:rFonts w:ascii="Cambria Math" w:hAnsi="Cambria Math" w:cs="Cambria Math"/>
          </w:rPr>
          <w:t>⟩</w:t>
        </w:r>
      </w:hyperlink>
    </w:p>
    <w:p w14:paraId="68C8205A" w14:textId="77777777" w:rsidR="00DC095A" w:rsidRPr="00AB4210" w:rsidRDefault="00DC095A" w:rsidP="00DC095A">
      <w:pPr>
        <w:jc w:val="both"/>
        <w:rPr>
          <w:rFonts w:asciiTheme="majorHAnsi" w:hAnsiTheme="majorHAnsi" w:cstheme="majorHAnsi"/>
        </w:rPr>
      </w:pPr>
    </w:p>
    <w:p w14:paraId="076666B6" w14:textId="04B8386A" w:rsidR="00DC095A" w:rsidRPr="00AB4210" w:rsidRDefault="00DC095A" w:rsidP="00DC095A">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2016. Filmer l'artificialisation d'une terre agricole périurbaine : Observer et analyser le changement d'affectation spatiale, la transformation paysagère et les jeux d'acteurs. </w:t>
      </w:r>
      <w:r w:rsidRPr="00AB4210">
        <w:rPr>
          <w:rFonts w:asciiTheme="majorHAnsi" w:hAnsiTheme="majorHAnsi" w:cstheme="majorHAnsi"/>
          <w:i/>
          <w:iCs/>
        </w:rPr>
        <w:t>Projets de paysage : revue scientifique sur la conception et l'aménagement de l'espace</w:t>
      </w:r>
      <w:r w:rsidRPr="00AB4210">
        <w:rPr>
          <w:rFonts w:asciiTheme="majorHAnsi" w:hAnsiTheme="majorHAnsi" w:cstheme="majorHAnsi"/>
        </w:rPr>
        <w:t>, École nationale supérieure du paysage de Versailles, Paysages des franges urbaines en projet.</w:t>
      </w:r>
      <w:r w:rsidR="00AB4210" w:rsidRPr="00AB4210">
        <w:rPr>
          <w:rFonts w:asciiTheme="majorHAnsi" w:hAnsiTheme="majorHAnsi" w:cstheme="majorHAnsi"/>
        </w:rPr>
        <w:t xml:space="preserve"> </w:t>
      </w:r>
      <w:hyperlink r:id="rId10" w:history="1">
        <w:r w:rsidR="00AB4210" w:rsidRPr="00AB4210">
          <w:rPr>
            <w:rStyle w:val="Lienhypertexte"/>
            <w:rFonts w:asciiTheme="majorHAnsi" w:hAnsiTheme="majorHAnsi" w:cstheme="majorHAnsi"/>
          </w:rPr>
          <w:t>https://www.projetsdepaysage.fr/filmer_l_artificialisation_d_une_terre_agricole_p_riurbaine_</w:t>
        </w:r>
      </w:hyperlink>
    </w:p>
    <w:p w14:paraId="1D24807C" w14:textId="1C61CB73" w:rsidR="005B320E" w:rsidRPr="00AB4210" w:rsidRDefault="005B320E" w:rsidP="00DC095A">
      <w:pPr>
        <w:jc w:val="both"/>
        <w:rPr>
          <w:rFonts w:asciiTheme="majorHAnsi" w:hAnsiTheme="majorHAnsi" w:cstheme="majorHAnsi"/>
        </w:rPr>
      </w:pPr>
    </w:p>
    <w:p w14:paraId="6EC6A94E" w14:textId="1E61547D" w:rsidR="005B320E" w:rsidRPr="00AB4210" w:rsidRDefault="005B320E" w:rsidP="00AB4210">
      <w:pPr>
        <w:pBdr>
          <w:top w:val="single" w:sz="4" w:space="1" w:color="auto"/>
        </w:pBdr>
        <w:jc w:val="both"/>
        <w:rPr>
          <w:rFonts w:asciiTheme="majorHAnsi" w:hAnsiTheme="majorHAnsi" w:cstheme="majorHAnsi"/>
          <w:sz w:val="32"/>
          <w:szCs w:val="32"/>
        </w:rPr>
      </w:pPr>
      <w:r w:rsidRPr="00AB4210">
        <w:rPr>
          <w:rFonts w:asciiTheme="majorHAnsi" w:hAnsiTheme="majorHAnsi" w:cstheme="majorHAnsi"/>
          <w:sz w:val="32"/>
          <w:szCs w:val="32"/>
        </w:rPr>
        <w:t>Ses films-recherche</w:t>
      </w:r>
    </w:p>
    <w:p w14:paraId="2AEAA496" w14:textId="06B8E6FC" w:rsidR="005B320E" w:rsidRPr="00AB4210" w:rsidRDefault="005B320E" w:rsidP="00DC095A">
      <w:pPr>
        <w:jc w:val="both"/>
        <w:rPr>
          <w:rFonts w:asciiTheme="majorHAnsi" w:hAnsiTheme="majorHAnsi" w:cstheme="majorHAnsi"/>
        </w:rPr>
      </w:pPr>
    </w:p>
    <w:p w14:paraId="53B163AD" w14:textId="602FBA60" w:rsidR="005B320E" w:rsidRDefault="005B320E" w:rsidP="005B320E">
      <w:pPr>
        <w:jc w:val="both"/>
        <w:rPr>
          <w:rFonts w:asciiTheme="majorHAnsi" w:hAnsiTheme="majorHAnsi" w:cstheme="majorHAnsi"/>
        </w:rPr>
      </w:pPr>
      <w:r w:rsidRPr="00AB4210">
        <w:rPr>
          <w:rFonts w:asciiTheme="majorHAnsi" w:hAnsiTheme="majorHAnsi" w:cstheme="majorHAnsi"/>
          <w:b/>
          <w:bCs/>
        </w:rPr>
        <w:lastRenderedPageBreak/>
        <w:t>Bories O.</w:t>
      </w:r>
      <w:r w:rsidRPr="00AB4210">
        <w:rPr>
          <w:rFonts w:asciiTheme="majorHAnsi" w:hAnsiTheme="majorHAnsi" w:cstheme="majorHAnsi"/>
        </w:rPr>
        <w:t xml:space="preserve">, (en cours de réalisation, prévu 2021) : </w:t>
      </w:r>
      <w:r w:rsidRPr="00AB4210">
        <w:rPr>
          <w:rFonts w:asciiTheme="majorHAnsi" w:hAnsiTheme="majorHAnsi" w:cstheme="majorHAnsi"/>
          <w:i/>
          <w:iCs/>
        </w:rPr>
        <w:t>« Bergère du bitume »</w:t>
      </w:r>
      <w:r w:rsidRPr="00AB4210">
        <w:rPr>
          <w:rFonts w:asciiTheme="majorHAnsi" w:hAnsiTheme="majorHAnsi" w:cstheme="majorHAnsi"/>
        </w:rPr>
        <w:t xml:space="preserve"> (en partenariat avec Bordeaux métropole, GIP Grands projets de ville / Financé par Bordeaux métropole, ENSFEA (CS), LISST DR)</w:t>
      </w:r>
      <w:r w:rsidR="004D57BC">
        <w:rPr>
          <w:rFonts w:asciiTheme="majorHAnsi" w:hAnsiTheme="majorHAnsi" w:cstheme="majorHAnsi"/>
        </w:rPr>
        <w:t xml:space="preserve"> - </w:t>
      </w:r>
      <w:hyperlink r:id="rId11" w:history="1">
        <w:r w:rsidR="004D57BC" w:rsidRPr="0010411C">
          <w:rPr>
            <w:rStyle w:val="Lienhypertexte"/>
            <w:rFonts w:asciiTheme="majorHAnsi" w:hAnsiTheme="majorHAnsi" w:cstheme="majorHAnsi"/>
          </w:rPr>
          <w:t>https://www.youtube.com/watch?v=YW0vKmFKcV8</w:t>
        </w:r>
      </w:hyperlink>
    </w:p>
    <w:p w14:paraId="5749D0B8" w14:textId="77777777" w:rsidR="005B320E" w:rsidRPr="00AB4210" w:rsidRDefault="005B320E" w:rsidP="005B320E">
      <w:pPr>
        <w:jc w:val="both"/>
        <w:rPr>
          <w:rFonts w:asciiTheme="majorHAnsi" w:hAnsiTheme="majorHAnsi" w:cstheme="majorHAnsi"/>
        </w:rPr>
      </w:pPr>
    </w:p>
    <w:p w14:paraId="45D8F9C3"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2019. </w:t>
      </w:r>
      <w:r w:rsidRPr="00AB4210">
        <w:rPr>
          <w:rFonts w:asciiTheme="majorHAnsi" w:hAnsiTheme="majorHAnsi" w:cstheme="majorHAnsi"/>
          <w:i/>
          <w:iCs/>
        </w:rPr>
        <w:t>« A l’ombre des champs »</w:t>
      </w:r>
      <w:r w:rsidRPr="00AB4210">
        <w:rPr>
          <w:rFonts w:asciiTheme="majorHAnsi" w:hAnsiTheme="majorHAnsi" w:cstheme="majorHAnsi"/>
        </w:rPr>
        <w:t xml:space="preserve"> (en partenariat avec Arbres et Paysages d’Autan, Ministère de la transition écologique et solidaire, ENSFEA (CS), LISST DR)</w:t>
      </w:r>
    </w:p>
    <w:p w14:paraId="2FF27C4B" w14:textId="77777777" w:rsidR="005B320E" w:rsidRPr="00AB4210" w:rsidRDefault="005B320E" w:rsidP="005B320E">
      <w:pPr>
        <w:jc w:val="both"/>
        <w:rPr>
          <w:rFonts w:asciiTheme="majorHAnsi" w:hAnsiTheme="majorHAnsi" w:cstheme="majorHAnsi"/>
        </w:rPr>
      </w:pPr>
    </w:p>
    <w:p w14:paraId="0497038B"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2018. </w:t>
      </w:r>
      <w:r w:rsidRPr="00AB4210">
        <w:rPr>
          <w:rFonts w:asciiTheme="majorHAnsi" w:hAnsiTheme="majorHAnsi" w:cstheme="majorHAnsi"/>
          <w:i/>
          <w:iCs/>
        </w:rPr>
        <w:t xml:space="preserve">« Ascenseur pour le potager » </w:t>
      </w:r>
      <w:r w:rsidRPr="00AB4210">
        <w:rPr>
          <w:rFonts w:asciiTheme="majorHAnsi" w:hAnsiTheme="majorHAnsi" w:cstheme="majorHAnsi"/>
        </w:rPr>
        <w:t xml:space="preserve">(en partenariat avec la clinique Pasteur, ENSFEA (CS), LISST DR) </w:t>
      </w:r>
    </w:p>
    <w:p w14:paraId="306FAB1D" w14:textId="77777777" w:rsidR="005B320E" w:rsidRPr="00AB4210" w:rsidRDefault="005B320E" w:rsidP="005B320E">
      <w:pPr>
        <w:jc w:val="both"/>
        <w:rPr>
          <w:rFonts w:asciiTheme="majorHAnsi" w:hAnsiTheme="majorHAnsi" w:cstheme="majorHAnsi"/>
        </w:rPr>
      </w:pPr>
    </w:p>
    <w:p w14:paraId="4704332E"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Cazenave</w:t>
      </w:r>
      <w:proofErr w:type="spellEnd"/>
      <w:r w:rsidRPr="00AB4210">
        <w:rPr>
          <w:rFonts w:asciiTheme="majorHAnsi" w:hAnsiTheme="majorHAnsi" w:cstheme="majorHAnsi"/>
        </w:rPr>
        <w:t xml:space="preserve"> J-M., 2017. </w:t>
      </w:r>
      <w:r w:rsidRPr="00AB4210">
        <w:rPr>
          <w:rFonts w:asciiTheme="majorHAnsi" w:hAnsiTheme="majorHAnsi" w:cstheme="majorHAnsi"/>
          <w:i/>
          <w:iCs/>
        </w:rPr>
        <w:t>« Des champs et des maisons »</w:t>
      </w:r>
      <w:r w:rsidRPr="00AB4210">
        <w:rPr>
          <w:rFonts w:asciiTheme="majorHAnsi" w:hAnsiTheme="majorHAnsi" w:cstheme="majorHAnsi"/>
        </w:rPr>
        <w:t xml:space="preserve"> (en partenariat avec le SICOVAL, ENSFEA (CS), LISST DR)</w:t>
      </w:r>
    </w:p>
    <w:p w14:paraId="7E8218E0" w14:textId="16F2F2D0" w:rsidR="005B320E" w:rsidRPr="00AB4210" w:rsidRDefault="005B320E" w:rsidP="00DC095A">
      <w:pPr>
        <w:jc w:val="both"/>
        <w:rPr>
          <w:rFonts w:asciiTheme="majorHAnsi" w:hAnsiTheme="majorHAnsi" w:cstheme="majorHAnsi"/>
        </w:rPr>
      </w:pPr>
    </w:p>
    <w:p w14:paraId="0159E045" w14:textId="762A923B" w:rsidR="005B320E" w:rsidRPr="00AB4210" w:rsidRDefault="005B320E" w:rsidP="00AB4210">
      <w:pPr>
        <w:pBdr>
          <w:top w:val="single" w:sz="4" w:space="1" w:color="auto"/>
        </w:pBdr>
        <w:jc w:val="both"/>
        <w:rPr>
          <w:rFonts w:asciiTheme="majorHAnsi" w:hAnsiTheme="majorHAnsi" w:cstheme="majorHAnsi"/>
          <w:sz w:val="32"/>
          <w:szCs w:val="32"/>
        </w:rPr>
      </w:pPr>
      <w:r w:rsidRPr="00AB4210">
        <w:rPr>
          <w:rFonts w:asciiTheme="majorHAnsi" w:hAnsiTheme="majorHAnsi" w:cstheme="majorHAnsi"/>
          <w:b/>
          <w:bCs/>
          <w:sz w:val="32"/>
          <w:szCs w:val="32"/>
        </w:rPr>
        <w:t>Ses communications</w:t>
      </w:r>
      <w:r w:rsidRPr="00AB4210">
        <w:rPr>
          <w:rFonts w:asciiTheme="majorHAnsi" w:hAnsiTheme="majorHAnsi" w:cstheme="majorHAnsi"/>
          <w:sz w:val="32"/>
          <w:szCs w:val="32"/>
        </w:rPr>
        <w:t xml:space="preserve"> (concernant ses activités filmiques)</w:t>
      </w:r>
    </w:p>
    <w:p w14:paraId="5A38D426" w14:textId="512F933D" w:rsidR="005B320E" w:rsidRPr="00AB4210" w:rsidRDefault="005B320E" w:rsidP="00DC095A">
      <w:pPr>
        <w:jc w:val="both"/>
        <w:rPr>
          <w:rFonts w:asciiTheme="majorHAnsi" w:hAnsiTheme="majorHAnsi" w:cstheme="majorHAnsi"/>
          <w:sz w:val="32"/>
          <w:szCs w:val="32"/>
        </w:rPr>
      </w:pPr>
    </w:p>
    <w:p w14:paraId="6C130CE4"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w:t>
      </w:r>
      <w:proofErr w:type="spellStart"/>
      <w:r w:rsidRPr="00AB4210">
        <w:rPr>
          <w:rFonts w:asciiTheme="majorHAnsi" w:hAnsiTheme="majorHAnsi" w:cstheme="majorHAnsi"/>
        </w:rPr>
        <w:t>Pibou</w:t>
      </w:r>
      <w:proofErr w:type="spellEnd"/>
      <w:r w:rsidRPr="00AB4210">
        <w:rPr>
          <w:rFonts w:asciiTheme="majorHAnsi" w:hAnsiTheme="majorHAnsi" w:cstheme="majorHAnsi"/>
        </w:rPr>
        <w:t xml:space="preserve"> E., Novembre 2020 (reporté). </w:t>
      </w:r>
      <w:r w:rsidRPr="00AB4210">
        <w:rPr>
          <w:rFonts w:asciiTheme="majorHAnsi" w:hAnsiTheme="majorHAnsi" w:cstheme="majorHAnsi"/>
          <w:i/>
          <w:iCs/>
        </w:rPr>
        <w:t>À l’ombre des champs. De la construction paysagère à la construction filmique.</w:t>
      </w:r>
      <w:r w:rsidRPr="00AB4210">
        <w:rPr>
          <w:rFonts w:asciiTheme="majorHAnsi" w:hAnsiTheme="majorHAnsi" w:cstheme="majorHAnsi"/>
        </w:rPr>
        <w:t xml:space="preserve"> </w:t>
      </w:r>
      <w:r w:rsidRPr="00AB4210">
        <w:rPr>
          <w:rFonts w:asciiTheme="majorHAnsi" w:hAnsiTheme="majorHAnsi" w:cstheme="majorHAnsi"/>
          <w:b/>
          <w:bCs/>
        </w:rPr>
        <w:t>Colloque international : Entre méthodologies audio-visuelles et création filmique : posture et apports transdisciplinaire en SHS</w:t>
      </w:r>
      <w:r w:rsidRPr="00AB4210">
        <w:rPr>
          <w:rFonts w:asciiTheme="majorHAnsi" w:hAnsiTheme="majorHAnsi" w:cstheme="majorHAnsi"/>
        </w:rPr>
        <w:t>, Rennes, France.</w:t>
      </w:r>
    </w:p>
    <w:p w14:paraId="31E27D12" w14:textId="77777777" w:rsidR="005B320E" w:rsidRPr="00AB4210" w:rsidRDefault="005B320E" w:rsidP="005B320E">
      <w:pPr>
        <w:jc w:val="both"/>
        <w:rPr>
          <w:rFonts w:asciiTheme="majorHAnsi" w:hAnsiTheme="majorHAnsi" w:cstheme="majorHAnsi"/>
        </w:rPr>
      </w:pPr>
    </w:p>
    <w:p w14:paraId="58E4D7DB"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w:t>
      </w:r>
      <w:proofErr w:type="spellStart"/>
      <w:r w:rsidRPr="00AB4210">
        <w:rPr>
          <w:rFonts w:asciiTheme="majorHAnsi" w:hAnsiTheme="majorHAnsi" w:cstheme="majorHAnsi"/>
        </w:rPr>
        <w:t>Granié</w:t>
      </w:r>
      <w:proofErr w:type="spellEnd"/>
      <w:r w:rsidRPr="00AB4210">
        <w:rPr>
          <w:rFonts w:asciiTheme="majorHAnsi" w:hAnsiTheme="majorHAnsi" w:cstheme="majorHAnsi"/>
        </w:rPr>
        <w:t xml:space="preserve"> A-M., Juillet 2020 (reporté). </w:t>
      </w:r>
      <w:r w:rsidRPr="00AB4210">
        <w:rPr>
          <w:rFonts w:asciiTheme="majorHAnsi" w:hAnsiTheme="majorHAnsi" w:cstheme="majorHAnsi"/>
          <w:i/>
          <w:iCs/>
        </w:rPr>
        <w:t>L’écriture filmique. Une méthode de recherche pour le dialogue entre science et art</w:t>
      </w:r>
      <w:r w:rsidRPr="00AB4210">
        <w:rPr>
          <w:rFonts w:asciiTheme="majorHAnsi" w:hAnsiTheme="majorHAnsi" w:cstheme="majorHAnsi"/>
        </w:rPr>
        <w:t xml:space="preserve">. </w:t>
      </w:r>
      <w:r w:rsidRPr="00AB4210">
        <w:rPr>
          <w:rFonts w:asciiTheme="majorHAnsi" w:hAnsiTheme="majorHAnsi" w:cstheme="majorHAnsi"/>
          <w:b/>
          <w:bCs/>
        </w:rPr>
        <w:t>Colloque international : Les méthodes créatives de recherche. Enjeux et pratiques</w:t>
      </w:r>
      <w:r w:rsidRPr="00AB4210">
        <w:rPr>
          <w:rFonts w:asciiTheme="majorHAnsi" w:hAnsiTheme="majorHAnsi" w:cstheme="majorHAnsi"/>
        </w:rPr>
        <w:t>, Université Bordeaux Montaigne, Bordeaux, France.</w:t>
      </w:r>
    </w:p>
    <w:p w14:paraId="5E39CEDD" w14:textId="77777777" w:rsidR="005B320E" w:rsidRPr="00AB4210" w:rsidRDefault="005B320E" w:rsidP="005B320E">
      <w:pPr>
        <w:jc w:val="both"/>
        <w:rPr>
          <w:rFonts w:asciiTheme="majorHAnsi" w:hAnsiTheme="majorHAnsi" w:cstheme="majorHAnsi"/>
        </w:rPr>
      </w:pPr>
    </w:p>
    <w:p w14:paraId="6AC1DA1C"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w:t>
      </w:r>
      <w:proofErr w:type="spellStart"/>
      <w:r w:rsidRPr="00AB4210">
        <w:rPr>
          <w:rFonts w:asciiTheme="majorHAnsi" w:hAnsiTheme="majorHAnsi" w:cstheme="majorHAnsi"/>
        </w:rPr>
        <w:t>Granié</w:t>
      </w:r>
      <w:proofErr w:type="spellEnd"/>
      <w:r w:rsidRPr="00AB4210">
        <w:rPr>
          <w:rFonts w:asciiTheme="majorHAnsi" w:hAnsiTheme="majorHAnsi" w:cstheme="majorHAnsi"/>
        </w:rPr>
        <w:t xml:space="preserve"> A-M., Juin 2020 (reporté). </w:t>
      </w:r>
      <w:r w:rsidRPr="00AB4210">
        <w:rPr>
          <w:rFonts w:asciiTheme="majorHAnsi" w:hAnsiTheme="majorHAnsi" w:cstheme="majorHAnsi"/>
          <w:i/>
          <w:iCs/>
        </w:rPr>
        <w:t>L'écriture filmique : une ressource innovante pour former et informer</w:t>
      </w:r>
      <w:r w:rsidRPr="00AB4210">
        <w:rPr>
          <w:rFonts w:asciiTheme="majorHAnsi" w:hAnsiTheme="majorHAnsi" w:cstheme="majorHAnsi"/>
        </w:rPr>
        <w:t xml:space="preserve">. </w:t>
      </w:r>
      <w:r w:rsidRPr="00AB4210">
        <w:rPr>
          <w:rFonts w:asciiTheme="majorHAnsi" w:hAnsiTheme="majorHAnsi" w:cstheme="majorHAnsi"/>
          <w:b/>
          <w:bCs/>
        </w:rPr>
        <w:t>Colloque international Transitions 2020. Les transitions écologiques en transactions et actions.</w:t>
      </w:r>
      <w:r w:rsidRPr="00AB4210">
        <w:rPr>
          <w:rFonts w:asciiTheme="majorHAnsi" w:hAnsiTheme="majorHAnsi" w:cstheme="majorHAnsi"/>
        </w:rPr>
        <w:t xml:space="preserve"> S4-2 L’altérité comme moteur d’innovation pédagogique, Université Toulouse Jean-Jaurès, Toulouse, France.</w:t>
      </w:r>
    </w:p>
    <w:p w14:paraId="29D95E9B" w14:textId="77777777" w:rsidR="005B320E" w:rsidRPr="00AB4210" w:rsidRDefault="005B320E" w:rsidP="005B320E">
      <w:pPr>
        <w:jc w:val="both"/>
        <w:rPr>
          <w:rFonts w:asciiTheme="majorHAnsi" w:hAnsiTheme="majorHAnsi" w:cstheme="majorHAnsi"/>
        </w:rPr>
      </w:pPr>
    </w:p>
    <w:p w14:paraId="130F3282"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w:t>
      </w:r>
      <w:proofErr w:type="spellStart"/>
      <w:r w:rsidRPr="00AB4210">
        <w:rPr>
          <w:rFonts w:asciiTheme="majorHAnsi" w:hAnsiTheme="majorHAnsi" w:cstheme="majorHAnsi"/>
        </w:rPr>
        <w:t>Granié</w:t>
      </w:r>
      <w:proofErr w:type="spellEnd"/>
      <w:r w:rsidRPr="00AB4210">
        <w:rPr>
          <w:rFonts w:asciiTheme="majorHAnsi" w:hAnsiTheme="majorHAnsi" w:cstheme="majorHAnsi"/>
        </w:rPr>
        <w:t xml:space="preserve"> A-M., Avril 2020 (reporté). </w:t>
      </w:r>
      <w:r w:rsidRPr="00AB4210">
        <w:rPr>
          <w:rFonts w:asciiTheme="majorHAnsi" w:hAnsiTheme="majorHAnsi" w:cstheme="majorHAnsi"/>
          <w:i/>
          <w:iCs/>
        </w:rPr>
        <w:t xml:space="preserve">Les images et les sons pour mettre à l’écran le dialogue interdisciplinaire. </w:t>
      </w:r>
      <w:r w:rsidRPr="00AB4210">
        <w:rPr>
          <w:rFonts w:asciiTheme="majorHAnsi" w:hAnsiTheme="majorHAnsi" w:cstheme="majorHAnsi"/>
          <w:b/>
          <w:bCs/>
        </w:rPr>
        <w:t>Journée d’étude : Comment penser le dialogue entre disciplines à l’</w:t>
      </w:r>
      <w:proofErr w:type="spellStart"/>
      <w:r w:rsidRPr="00AB4210">
        <w:rPr>
          <w:rFonts w:asciiTheme="majorHAnsi" w:hAnsiTheme="majorHAnsi" w:cstheme="majorHAnsi"/>
          <w:b/>
          <w:bCs/>
        </w:rPr>
        <w:t>universite</w:t>
      </w:r>
      <w:proofErr w:type="spellEnd"/>
      <w:r w:rsidRPr="00AB4210">
        <w:rPr>
          <w:rFonts w:asciiTheme="majorHAnsi" w:hAnsiTheme="majorHAnsi" w:cstheme="majorHAnsi"/>
          <w:b/>
          <w:bCs/>
        </w:rPr>
        <w:t>́ ? Croisement et confrontation des savoirs et des pratiques dans les sciences humaines et sociales</w:t>
      </w:r>
      <w:r w:rsidRPr="00AB4210">
        <w:rPr>
          <w:rFonts w:asciiTheme="majorHAnsi" w:hAnsiTheme="majorHAnsi" w:cstheme="majorHAnsi"/>
        </w:rPr>
        <w:t xml:space="preserve">, </w:t>
      </w:r>
      <w:proofErr w:type="spellStart"/>
      <w:r w:rsidRPr="00AB4210">
        <w:rPr>
          <w:rFonts w:asciiTheme="majorHAnsi" w:hAnsiTheme="majorHAnsi" w:cstheme="majorHAnsi"/>
        </w:rPr>
        <w:t>Pôle</w:t>
      </w:r>
      <w:proofErr w:type="spellEnd"/>
      <w:r w:rsidRPr="00AB4210">
        <w:rPr>
          <w:rFonts w:asciiTheme="majorHAnsi" w:hAnsiTheme="majorHAnsi" w:cstheme="majorHAnsi"/>
        </w:rPr>
        <w:t xml:space="preserve"> Clinique psychanalytique du sujet et du lien social du laboratoire LCPI (UFR de Psychologie), Université Toulouse Jean Jaurès, Toulouse, France. </w:t>
      </w:r>
    </w:p>
    <w:p w14:paraId="491162AB" w14:textId="77777777" w:rsidR="005B320E" w:rsidRPr="00AB4210" w:rsidRDefault="005B320E" w:rsidP="005B320E">
      <w:pPr>
        <w:jc w:val="both"/>
        <w:rPr>
          <w:rFonts w:asciiTheme="majorHAnsi" w:hAnsiTheme="majorHAnsi" w:cstheme="majorHAnsi"/>
          <w:b/>
          <w:bCs/>
        </w:rPr>
      </w:pPr>
    </w:p>
    <w:p w14:paraId="3B0311DD"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Pibou</w:t>
      </w:r>
      <w:proofErr w:type="spellEnd"/>
      <w:r w:rsidRPr="00AB4210">
        <w:rPr>
          <w:rFonts w:asciiTheme="majorHAnsi" w:hAnsiTheme="majorHAnsi" w:cstheme="majorHAnsi"/>
        </w:rPr>
        <w:t xml:space="preserve"> 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Avril 2019. </w:t>
      </w:r>
      <w:r w:rsidRPr="00AB4210">
        <w:rPr>
          <w:rFonts w:asciiTheme="majorHAnsi" w:hAnsiTheme="majorHAnsi" w:cstheme="majorHAnsi"/>
          <w:i/>
          <w:iCs/>
        </w:rPr>
        <w:t>Le document audiovisuel comme dispositif de restitution de résultats de recherche : étude réflexive d’une nouvelle pratique pédagogique.</w:t>
      </w:r>
      <w:r w:rsidRPr="00AB4210">
        <w:rPr>
          <w:rFonts w:asciiTheme="majorHAnsi" w:hAnsiTheme="majorHAnsi" w:cstheme="majorHAnsi"/>
        </w:rPr>
        <w:t xml:space="preserve"> </w:t>
      </w:r>
      <w:r w:rsidRPr="00AB4210">
        <w:rPr>
          <w:rFonts w:asciiTheme="majorHAnsi" w:hAnsiTheme="majorHAnsi" w:cstheme="majorHAnsi"/>
          <w:b/>
          <w:bCs/>
        </w:rPr>
        <w:t xml:space="preserve">Colloque international : </w:t>
      </w:r>
      <w:r w:rsidRPr="00AB4210">
        <w:rPr>
          <w:rFonts w:asciiTheme="majorHAnsi" w:hAnsiTheme="majorHAnsi" w:cstheme="majorHAnsi"/>
          <w:b/>
          <w:bCs/>
          <w:i/>
          <w:iCs/>
        </w:rPr>
        <w:t>L’enseignement aux non-spécialistes dans les deux premiers cycles universitaires : le cas des arts</w:t>
      </w:r>
      <w:r w:rsidRPr="00AB4210">
        <w:rPr>
          <w:rFonts w:asciiTheme="majorHAnsi" w:hAnsiTheme="majorHAnsi" w:cstheme="majorHAnsi"/>
        </w:rPr>
        <w:t>, ESPE Clermont-Auvergne, Clermont-Ferrand, France.</w:t>
      </w:r>
    </w:p>
    <w:p w14:paraId="7FD119A8" w14:textId="77777777" w:rsidR="005B320E" w:rsidRPr="00AB4210" w:rsidRDefault="005B320E" w:rsidP="005B320E">
      <w:pPr>
        <w:jc w:val="both"/>
        <w:rPr>
          <w:rFonts w:asciiTheme="majorHAnsi" w:hAnsiTheme="majorHAnsi" w:cstheme="majorHAnsi"/>
        </w:rPr>
      </w:pPr>
    </w:p>
    <w:p w14:paraId="13D24216"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Désirée A., Septembre 2019. </w:t>
      </w:r>
      <w:r w:rsidRPr="00AB4210">
        <w:rPr>
          <w:rFonts w:asciiTheme="majorHAnsi" w:hAnsiTheme="majorHAnsi" w:cstheme="majorHAnsi"/>
          <w:i/>
          <w:iCs/>
        </w:rPr>
        <w:t>L’agroforesterie, une question de paysage ? Des paysages agroforestiers mis à l’écran.</w:t>
      </w:r>
      <w:r w:rsidRPr="00AB4210">
        <w:rPr>
          <w:rFonts w:asciiTheme="majorHAnsi" w:hAnsiTheme="majorHAnsi" w:cstheme="majorHAnsi"/>
        </w:rPr>
        <w:t xml:space="preserve"> </w:t>
      </w:r>
      <w:r w:rsidRPr="00AB4210">
        <w:rPr>
          <w:rFonts w:asciiTheme="majorHAnsi" w:hAnsiTheme="majorHAnsi" w:cstheme="majorHAnsi"/>
          <w:b/>
          <w:bCs/>
        </w:rPr>
        <w:t xml:space="preserve">Journée d’échanges </w:t>
      </w:r>
      <w:r w:rsidRPr="00AB4210">
        <w:rPr>
          <w:rFonts w:asciiTheme="majorHAnsi" w:hAnsiTheme="majorHAnsi" w:cstheme="majorHAnsi"/>
          <w:b/>
          <w:bCs/>
          <w:i/>
          <w:iCs/>
        </w:rPr>
        <w:t xml:space="preserve">du RMT </w:t>
      </w:r>
      <w:proofErr w:type="spellStart"/>
      <w:r w:rsidRPr="00AB4210">
        <w:rPr>
          <w:rFonts w:asciiTheme="majorHAnsi" w:hAnsiTheme="majorHAnsi" w:cstheme="majorHAnsi"/>
          <w:b/>
          <w:bCs/>
          <w:i/>
          <w:iCs/>
        </w:rPr>
        <w:t>AgroforesterieS</w:t>
      </w:r>
      <w:proofErr w:type="spellEnd"/>
      <w:r w:rsidRPr="00AB4210">
        <w:rPr>
          <w:rFonts w:asciiTheme="majorHAnsi" w:hAnsiTheme="majorHAnsi" w:cstheme="majorHAnsi"/>
          <w:b/>
          <w:bCs/>
          <w:i/>
          <w:iCs/>
        </w:rPr>
        <w:t> : Croisons les regards #4</w:t>
      </w:r>
      <w:r w:rsidRPr="00AB4210">
        <w:rPr>
          <w:rFonts w:asciiTheme="majorHAnsi" w:hAnsiTheme="majorHAnsi" w:cstheme="majorHAnsi"/>
        </w:rPr>
        <w:t xml:space="preserve">, Paris, APCA, France. </w:t>
      </w:r>
    </w:p>
    <w:p w14:paraId="043E09CE" w14:textId="77777777" w:rsidR="005B320E" w:rsidRPr="00AB4210" w:rsidRDefault="005B320E" w:rsidP="005B320E">
      <w:pPr>
        <w:jc w:val="both"/>
        <w:rPr>
          <w:rFonts w:asciiTheme="majorHAnsi" w:hAnsiTheme="majorHAnsi" w:cstheme="majorHAnsi"/>
        </w:rPr>
      </w:pPr>
    </w:p>
    <w:p w14:paraId="5B0AE612"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Pibou</w:t>
      </w:r>
      <w:proofErr w:type="spellEnd"/>
      <w:r w:rsidRPr="00AB4210">
        <w:rPr>
          <w:rFonts w:asciiTheme="majorHAnsi" w:hAnsiTheme="majorHAnsi" w:cstheme="majorHAnsi"/>
        </w:rPr>
        <w:t xml:space="preserve"> 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w:t>
      </w:r>
      <w:proofErr w:type="spellStart"/>
      <w:r w:rsidRPr="00AB4210">
        <w:rPr>
          <w:rFonts w:asciiTheme="majorHAnsi" w:hAnsiTheme="majorHAnsi" w:cstheme="majorHAnsi"/>
        </w:rPr>
        <w:t>Cazenave</w:t>
      </w:r>
      <w:proofErr w:type="spellEnd"/>
      <w:r w:rsidRPr="00AB4210">
        <w:rPr>
          <w:rFonts w:asciiTheme="majorHAnsi" w:hAnsiTheme="majorHAnsi" w:cstheme="majorHAnsi"/>
        </w:rPr>
        <w:t xml:space="preserve"> J-M., </w:t>
      </w:r>
      <w:proofErr w:type="spellStart"/>
      <w:r w:rsidRPr="00AB4210">
        <w:rPr>
          <w:rFonts w:asciiTheme="majorHAnsi" w:hAnsiTheme="majorHAnsi" w:cstheme="majorHAnsi"/>
        </w:rPr>
        <w:t>Granié</w:t>
      </w:r>
      <w:proofErr w:type="spellEnd"/>
      <w:r w:rsidRPr="00AB4210">
        <w:rPr>
          <w:rFonts w:asciiTheme="majorHAnsi" w:hAnsiTheme="majorHAnsi" w:cstheme="majorHAnsi"/>
        </w:rPr>
        <w:t xml:space="preserve"> A-M., Mai 2019. </w:t>
      </w:r>
      <w:r w:rsidRPr="00AB4210">
        <w:rPr>
          <w:rFonts w:asciiTheme="majorHAnsi" w:hAnsiTheme="majorHAnsi" w:cstheme="majorHAnsi"/>
          <w:i/>
          <w:iCs/>
        </w:rPr>
        <w:t xml:space="preserve">« À l'ombre des champs » : An </w:t>
      </w:r>
      <w:proofErr w:type="spellStart"/>
      <w:r w:rsidRPr="00AB4210">
        <w:rPr>
          <w:rFonts w:asciiTheme="majorHAnsi" w:hAnsiTheme="majorHAnsi" w:cstheme="majorHAnsi"/>
          <w:i/>
          <w:iCs/>
        </w:rPr>
        <w:t>agroforestry</w:t>
      </w:r>
      <w:proofErr w:type="spellEnd"/>
      <w:r w:rsidRPr="00AB4210">
        <w:rPr>
          <w:rFonts w:asciiTheme="majorHAnsi" w:hAnsiTheme="majorHAnsi" w:cstheme="majorHAnsi"/>
          <w:i/>
          <w:iCs/>
        </w:rPr>
        <w:t xml:space="preserve"> </w:t>
      </w:r>
      <w:proofErr w:type="spellStart"/>
      <w:r w:rsidRPr="00AB4210">
        <w:rPr>
          <w:rFonts w:asciiTheme="majorHAnsi" w:hAnsiTheme="majorHAnsi" w:cstheme="majorHAnsi"/>
          <w:i/>
          <w:iCs/>
        </w:rPr>
        <w:t>landscapes</w:t>
      </w:r>
      <w:proofErr w:type="spellEnd"/>
      <w:r w:rsidRPr="00AB4210">
        <w:rPr>
          <w:rFonts w:asciiTheme="majorHAnsi" w:hAnsiTheme="majorHAnsi" w:cstheme="majorHAnsi"/>
          <w:i/>
          <w:iCs/>
        </w:rPr>
        <w:t xml:space="preserve"> </w:t>
      </w:r>
      <w:proofErr w:type="spellStart"/>
      <w:r w:rsidRPr="00AB4210">
        <w:rPr>
          <w:rFonts w:asciiTheme="majorHAnsi" w:hAnsiTheme="majorHAnsi" w:cstheme="majorHAnsi"/>
          <w:i/>
          <w:iCs/>
        </w:rPr>
        <w:t>research</w:t>
      </w:r>
      <w:proofErr w:type="spellEnd"/>
      <w:r w:rsidRPr="00AB4210">
        <w:rPr>
          <w:rFonts w:asciiTheme="majorHAnsi" w:hAnsiTheme="majorHAnsi" w:cstheme="majorHAnsi"/>
          <w:i/>
          <w:iCs/>
        </w:rPr>
        <w:t xml:space="preserve"> </w:t>
      </w:r>
      <w:proofErr w:type="spellStart"/>
      <w:r w:rsidRPr="00AB4210">
        <w:rPr>
          <w:rFonts w:asciiTheme="majorHAnsi" w:hAnsiTheme="majorHAnsi" w:cstheme="majorHAnsi"/>
          <w:i/>
          <w:iCs/>
        </w:rPr>
        <w:t>movie</w:t>
      </w:r>
      <w:proofErr w:type="spellEnd"/>
      <w:r w:rsidRPr="00AB4210">
        <w:rPr>
          <w:rFonts w:asciiTheme="majorHAnsi" w:hAnsiTheme="majorHAnsi" w:cstheme="majorHAnsi"/>
          <w:i/>
          <w:iCs/>
        </w:rPr>
        <w:t>.</w:t>
      </w:r>
      <w:r w:rsidRPr="00AB4210">
        <w:rPr>
          <w:rFonts w:asciiTheme="majorHAnsi" w:hAnsiTheme="majorHAnsi" w:cstheme="majorHAnsi"/>
        </w:rPr>
        <w:t xml:space="preserve"> </w:t>
      </w:r>
      <w:r w:rsidRPr="00AB4210">
        <w:rPr>
          <w:rFonts w:asciiTheme="majorHAnsi" w:hAnsiTheme="majorHAnsi" w:cstheme="majorHAnsi"/>
          <w:b/>
          <w:bCs/>
        </w:rPr>
        <w:t xml:space="preserve">4ème </w:t>
      </w:r>
      <w:proofErr w:type="spellStart"/>
      <w:r w:rsidRPr="00AB4210">
        <w:rPr>
          <w:rFonts w:asciiTheme="majorHAnsi" w:hAnsiTheme="majorHAnsi" w:cstheme="majorHAnsi"/>
          <w:b/>
          <w:bCs/>
        </w:rPr>
        <w:t>Congrés</w:t>
      </w:r>
      <w:proofErr w:type="spellEnd"/>
      <w:r w:rsidRPr="00AB4210">
        <w:rPr>
          <w:rFonts w:asciiTheme="majorHAnsi" w:hAnsiTheme="majorHAnsi" w:cstheme="majorHAnsi"/>
          <w:b/>
          <w:bCs/>
        </w:rPr>
        <w:t xml:space="preserve"> Mondial</w:t>
      </w:r>
      <w:r w:rsidRPr="00AB4210">
        <w:rPr>
          <w:rFonts w:asciiTheme="majorHAnsi" w:hAnsiTheme="majorHAnsi" w:cstheme="majorHAnsi"/>
          <w:b/>
          <w:bCs/>
          <w:i/>
          <w:iCs/>
        </w:rPr>
        <w:t xml:space="preserve"> d'Agroforesterie</w:t>
      </w:r>
      <w:r w:rsidRPr="00AB4210">
        <w:rPr>
          <w:rFonts w:asciiTheme="majorHAnsi" w:hAnsiTheme="majorHAnsi" w:cstheme="majorHAnsi"/>
          <w:b/>
          <w:bCs/>
        </w:rPr>
        <w:t>,</w:t>
      </w:r>
      <w:r w:rsidRPr="00AB4210">
        <w:rPr>
          <w:rFonts w:asciiTheme="majorHAnsi" w:hAnsiTheme="majorHAnsi" w:cstheme="majorHAnsi"/>
        </w:rPr>
        <w:t xml:space="preserve"> </w:t>
      </w:r>
      <w:proofErr w:type="spellStart"/>
      <w:r w:rsidRPr="00AB4210">
        <w:rPr>
          <w:rFonts w:asciiTheme="majorHAnsi" w:hAnsiTheme="majorHAnsi" w:cstheme="majorHAnsi"/>
        </w:rPr>
        <w:t>Cirad</w:t>
      </w:r>
      <w:proofErr w:type="spellEnd"/>
      <w:r w:rsidRPr="00AB4210">
        <w:rPr>
          <w:rFonts w:asciiTheme="majorHAnsi" w:hAnsiTheme="majorHAnsi" w:cstheme="majorHAnsi"/>
        </w:rPr>
        <w:t>, Inra, Montpellier, France.</w:t>
      </w:r>
    </w:p>
    <w:p w14:paraId="4C293042" w14:textId="77777777" w:rsidR="005B320E" w:rsidRPr="00AB4210" w:rsidRDefault="005B320E" w:rsidP="005B320E">
      <w:pPr>
        <w:jc w:val="both"/>
        <w:rPr>
          <w:rFonts w:asciiTheme="majorHAnsi" w:hAnsiTheme="majorHAnsi" w:cstheme="majorHAnsi"/>
        </w:rPr>
      </w:pPr>
    </w:p>
    <w:p w14:paraId="632D2725" w14:textId="77777777"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w:t>
      </w:r>
      <w:proofErr w:type="spellStart"/>
      <w:r w:rsidRPr="00AB4210">
        <w:rPr>
          <w:rFonts w:asciiTheme="majorHAnsi" w:hAnsiTheme="majorHAnsi" w:cstheme="majorHAnsi"/>
        </w:rPr>
        <w:t>Fontorbes</w:t>
      </w:r>
      <w:proofErr w:type="spellEnd"/>
      <w:r w:rsidRPr="00AB4210">
        <w:rPr>
          <w:rFonts w:asciiTheme="majorHAnsi" w:hAnsiTheme="majorHAnsi" w:cstheme="majorHAnsi"/>
        </w:rPr>
        <w:t xml:space="preserve"> J-P., </w:t>
      </w:r>
      <w:proofErr w:type="spellStart"/>
      <w:r w:rsidRPr="00AB4210">
        <w:rPr>
          <w:rFonts w:asciiTheme="majorHAnsi" w:hAnsiTheme="majorHAnsi" w:cstheme="majorHAnsi"/>
        </w:rPr>
        <w:t>Granié</w:t>
      </w:r>
      <w:proofErr w:type="spellEnd"/>
      <w:r w:rsidRPr="00AB4210">
        <w:rPr>
          <w:rFonts w:asciiTheme="majorHAnsi" w:hAnsiTheme="majorHAnsi" w:cstheme="majorHAnsi"/>
        </w:rPr>
        <w:t xml:space="preserve"> A-M., </w:t>
      </w:r>
      <w:proofErr w:type="spellStart"/>
      <w:r w:rsidRPr="00AB4210">
        <w:rPr>
          <w:rFonts w:asciiTheme="majorHAnsi" w:hAnsiTheme="majorHAnsi" w:cstheme="majorHAnsi"/>
        </w:rPr>
        <w:t>Cazenave</w:t>
      </w:r>
      <w:proofErr w:type="spellEnd"/>
      <w:r w:rsidRPr="00AB4210">
        <w:rPr>
          <w:rFonts w:asciiTheme="majorHAnsi" w:hAnsiTheme="majorHAnsi" w:cstheme="majorHAnsi"/>
        </w:rPr>
        <w:t xml:space="preserve"> J-M., Mars 2018. </w:t>
      </w:r>
      <w:r w:rsidRPr="00AB4210">
        <w:rPr>
          <w:rFonts w:asciiTheme="majorHAnsi" w:hAnsiTheme="majorHAnsi" w:cstheme="majorHAnsi"/>
          <w:i/>
          <w:iCs/>
        </w:rPr>
        <w:t>Quand l’agriculture prend de la hauteur et s’installe sur un toit. Filmer au jardin potager de la clinique Pasteur à Toulouse. : Le film-recherche : "Ascenseur pour le potager"</w:t>
      </w:r>
      <w:r w:rsidRPr="00AB4210">
        <w:rPr>
          <w:rFonts w:asciiTheme="majorHAnsi" w:hAnsiTheme="majorHAnsi" w:cstheme="majorHAnsi"/>
        </w:rPr>
        <w:t xml:space="preserve">. </w:t>
      </w:r>
      <w:r w:rsidRPr="00AB4210">
        <w:rPr>
          <w:rFonts w:asciiTheme="majorHAnsi" w:hAnsiTheme="majorHAnsi" w:cstheme="majorHAnsi"/>
          <w:b/>
          <w:bCs/>
        </w:rPr>
        <w:t xml:space="preserve">Colloque international : </w:t>
      </w:r>
      <w:r w:rsidRPr="00AB4210">
        <w:rPr>
          <w:rFonts w:asciiTheme="majorHAnsi" w:hAnsiTheme="majorHAnsi" w:cstheme="majorHAnsi"/>
          <w:b/>
          <w:bCs/>
          <w:i/>
          <w:iCs/>
        </w:rPr>
        <w:t>Le film dans la pratique de la géographie</w:t>
      </w:r>
      <w:r w:rsidRPr="00AB4210">
        <w:rPr>
          <w:rFonts w:asciiTheme="majorHAnsi" w:hAnsiTheme="majorHAnsi" w:cstheme="majorHAnsi"/>
        </w:rPr>
        <w:t>, Université Bordeaux Montaigne, Bordeaux, France.</w:t>
      </w:r>
    </w:p>
    <w:p w14:paraId="5643A81B" w14:textId="77777777" w:rsidR="005B320E" w:rsidRPr="00AB4210" w:rsidRDefault="005B320E" w:rsidP="005B320E">
      <w:pPr>
        <w:jc w:val="both"/>
        <w:rPr>
          <w:rFonts w:asciiTheme="majorHAnsi" w:hAnsiTheme="majorHAnsi" w:cstheme="majorHAnsi"/>
        </w:rPr>
      </w:pPr>
    </w:p>
    <w:p w14:paraId="7C9502B3" w14:textId="079D6A33" w:rsidR="005B320E" w:rsidRPr="00AB4210" w:rsidRDefault="005B320E" w:rsidP="005B320E">
      <w:pPr>
        <w:jc w:val="both"/>
        <w:rPr>
          <w:rFonts w:asciiTheme="majorHAnsi" w:hAnsiTheme="majorHAnsi" w:cstheme="majorHAnsi"/>
        </w:rPr>
      </w:pPr>
      <w:r w:rsidRPr="00AB4210">
        <w:rPr>
          <w:rFonts w:asciiTheme="majorHAnsi" w:hAnsiTheme="majorHAnsi" w:cstheme="majorHAnsi"/>
          <w:b/>
          <w:bCs/>
        </w:rPr>
        <w:t>Bories O.</w:t>
      </w:r>
      <w:r w:rsidRPr="00AB4210">
        <w:rPr>
          <w:rFonts w:asciiTheme="majorHAnsi" w:hAnsiTheme="majorHAnsi" w:cstheme="majorHAnsi"/>
        </w:rPr>
        <w:t xml:space="preserve">, Juin 2018. </w:t>
      </w:r>
      <w:r w:rsidRPr="00AB4210">
        <w:rPr>
          <w:rFonts w:asciiTheme="majorHAnsi" w:hAnsiTheme="majorHAnsi" w:cstheme="majorHAnsi"/>
          <w:i/>
          <w:iCs/>
        </w:rPr>
        <w:t>Filmer pour observer l’intention paysagère et sa place dans le débat collectif : L’écriture filmique peut-elle contribuer à la production du discours scientifique, tout en incluant dans ce discours ce qui en a été longtemps exclu : l’émotion en tant que traduction du sensible ?</w:t>
      </w:r>
      <w:r w:rsidRPr="00AB4210">
        <w:rPr>
          <w:rFonts w:asciiTheme="majorHAnsi" w:hAnsiTheme="majorHAnsi" w:cstheme="majorHAnsi"/>
        </w:rPr>
        <w:t xml:space="preserve"> </w:t>
      </w:r>
      <w:r w:rsidRPr="00AB4210">
        <w:rPr>
          <w:rFonts w:asciiTheme="majorHAnsi" w:hAnsiTheme="majorHAnsi" w:cstheme="majorHAnsi"/>
          <w:b/>
          <w:bCs/>
        </w:rPr>
        <w:t xml:space="preserve">Journées des paysages </w:t>
      </w:r>
      <w:r w:rsidRPr="00AB4210">
        <w:rPr>
          <w:rFonts w:asciiTheme="majorHAnsi" w:hAnsiTheme="majorHAnsi" w:cstheme="majorHAnsi"/>
          <w:b/>
          <w:bCs/>
          <w:i/>
          <w:iCs/>
        </w:rPr>
        <w:t xml:space="preserve">- 24 paysages par seconde - Du terrain à l’écran, quelles interactions entre paysages et </w:t>
      </w:r>
      <w:proofErr w:type="gramStart"/>
      <w:r w:rsidRPr="00AB4210">
        <w:rPr>
          <w:rFonts w:asciiTheme="majorHAnsi" w:hAnsiTheme="majorHAnsi" w:cstheme="majorHAnsi"/>
          <w:b/>
          <w:bCs/>
          <w:i/>
          <w:iCs/>
        </w:rPr>
        <w:t>cinéma</w:t>
      </w:r>
      <w:r w:rsidR="004D57BC">
        <w:rPr>
          <w:rFonts w:asciiTheme="majorHAnsi" w:hAnsiTheme="majorHAnsi" w:cstheme="majorHAnsi"/>
          <w:b/>
          <w:bCs/>
          <w:i/>
          <w:iCs/>
        </w:rPr>
        <w:t xml:space="preserve"> </w:t>
      </w:r>
      <w:r w:rsidRPr="00AB4210">
        <w:rPr>
          <w:rFonts w:asciiTheme="majorHAnsi" w:hAnsiTheme="majorHAnsi" w:cstheme="majorHAnsi"/>
          <w:b/>
          <w:bCs/>
          <w:i/>
          <w:iCs/>
        </w:rPr>
        <w:t>?</w:t>
      </w:r>
      <w:r w:rsidRPr="00AB4210">
        <w:rPr>
          <w:rFonts w:asciiTheme="majorHAnsi" w:hAnsiTheme="majorHAnsi" w:cstheme="majorHAnsi"/>
        </w:rPr>
        <w:t>,</w:t>
      </w:r>
      <w:proofErr w:type="gramEnd"/>
      <w:r w:rsidRPr="00AB4210">
        <w:rPr>
          <w:rFonts w:asciiTheme="majorHAnsi" w:hAnsiTheme="majorHAnsi" w:cstheme="majorHAnsi"/>
        </w:rPr>
        <w:t xml:space="preserve"> Ministère de la transition écologique et solidaire, Direction Générale de l’Aménagement, du Logement et de la Nature, Montpellier, France.</w:t>
      </w:r>
    </w:p>
    <w:p w14:paraId="29307868" w14:textId="77777777" w:rsidR="005B320E" w:rsidRPr="00AB4210" w:rsidRDefault="005B320E" w:rsidP="00DC095A">
      <w:pPr>
        <w:jc w:val="both"/>
        <w:rPr>
          <w:rFonts w:asciiTheme="majorHAnsi" w:hAnsiTheme="majorHAnsi" w:cstheme="majorHAnsi"/>
        </w:rPr>
      </w:pPr>
    </w:p>
    <w:sectPr w:rsidR="005B320E" w:rsidRPr="00AB42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4D7D" w14:textId="77777777" w:rsidR="008E1724" w:rsidRDefault="008E1724" w:rsidP="00033CAE">
      <w:r>
        <w:separator/>
      </w:r>
    </w:p>
  </w:endnote>
  <w:endnote w:type="continuationSeparator" w:id="0">
    <w:p w14:paraId="3821A9DC" w14:textId="77777777" w:rsidR="008E1724" w:rsidRDefault="008E1724" w:rsidP="0003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D378A" w14:textId="77777777" w:rsidR="008E1724" w:rsidRDefault="008E1724" w:rsidP="00033CAE">
      <w:r>
        <w:separator/>
      </w:r>
    </w:p>
  </w:footnote>
  <w:footnote w:type="continuationSeparator" w:id="0">
    <w:p w14:paraId="095DDC89" w14:textId="77777777" w:rsidR="008E1724" w:rsidRDefault="008E1724" w:rsidP="00033CAE">
      <w:r>
        <w:continuationSeparator/>
      </w:r>
    </w:p>
  </w:footnote>
  <w:footnote w:id="1">
    <w:p w14:paraId="1E7FF084" w14:textId="5E19823D" w:rsidR="00033CAE" w:rsidRDefault="00033CAE">
      <w:pPr>
        <w:pStyle w:val="Notedebasdepage"/>
      </w:pPr>
      <w:r>
        <w:rPr>
          <w:rStyle w:val="Appelnotedebasdep"/>
        </w:rPr>
        <w:footnoteRef/>
      </w:r>
      <w:r>
        <w:t xml:space="preserve"> </w:t>
      </w:r>
      <w:r w:rsidR="00DC095A">
        <w:t xml:space="preserve">Il termine cette année </w:t>
      </w:r>
      <w:r w:rsidR="005B320E">
        <w:t xml:space="preserve">(2020.21) </w:t>
      </w:r>
      <w:r w:rsidR="00DC095A">
        <w:t>un Master2 en Réalisation à L’</w:t>
      </w:r>
      <w:r w:rsidR="005B320E">
        <w:t xml:space="preserve">École Nationale Supérieure </w:t>
      </w:r>
      <w:proofErr w:type="spellStart"/>
      <w:r w:rsidR="005B320E">
        <w:t>d’AudioVisuel</w:t>
      </w:r>
      <w:proofErr w:type="spellEnd"/>
      <w:r w:rsidR="005B320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6A"/>
    <w:rsid w:val="00033CAE"/>
    <w:rsid w:val="001E71F9"/>
    <w:rsid w:val="00321D92"/>
    <w:rsid w:val="004931F0"/>
    <w:rsid w:val="004D57BC"/>
    <w:rsid w:val="00524772"/>
    <w:rsid w:val="005B320E"/>
    <w:rsid w:val="00636F64"/>
    <w:rsid w:val="00640C39"/>
    <w:rsid w:val="006737A3"/>
    <w:rsid w:val="007D2DCD"/>
    <w:rsid w:val="008E1724"/>
    <w:rsid w:val="00975B0D"/>
    <w:rsid w:val="00A84B1C"/>
    <w:rsid w:val="00AB4210"/>
    <w:rsid w:val="00C04A5C"/>
    <w:rsid w:val="00DC095A"/>
    <w:rsid w:val="00E0301A"/>
    <w:rsid w:val="00F37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68EB"/>
  <w15:chartTrackingRefBased/>
  <w15:docId w15:val="{F3B0272C-5508-A74E-9F4D-0327BD3C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3726A"/>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3726A"/>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726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F3726A"/>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unhideWhenUsed/>
    <w:rsid w:val="00F3726A"/>
    <w:rPr>
      <w:color w:val="0000FF"/>
      <w:u w:val="single"/>
    </w:rPr>
  </w:style>
  <w:style w:type="character" w:customStyle="1" w:styleId="uppercase">
    <w:name w:val="uppercase"/>
    <w:basedOn w:val="Policepardfaut"/>
    <w:rsid w:val="006737A3"/>
  </w:style>
  <w:style w:type="paragraph" w:styleId="Notedebasdepage">
    <w:name w:val="footnote text"/>
    <w:basedOn w:val="Normal"/>
    <w:link w:val="NotedebasdepageCar"/>
    <w:uiPriority w:val="99"/>
    <w:semiHidden/>
    <w:unhideWhenUsed/>
    <w:rsid w:val="00033CAE"/>
    <w:rPr>
      <w:sz w:val="20"/>
      <w:szCs w:val="20"/>
    </w:rPr>
  </w:style>
  <w:style w:type="character" w:customStyle="1" w:styleId="NotedebasdepageCar">
    <w:name w:val="Note de bas de page Car"/>
    <w:basedOn w:val="Policepardfaut"/>
    <w:link w:val="Notedebasdepage"/>
    <w:uiPriority w:val="99"/>
    <w:semiHidden/>
    <w:rsid w:val="00033CAE"/>
    <w:rPr>
      <w:sz w:val="20"/>
      <w:szCs w:val="20"/>
    </w:rPr>
  </w:style>
  <w:style w:type="character" w:styleId="Appelnotedebasdep">
    <w:name w:val="footnote reference"/>
    <w:basedOn w:val="Policepardfaut"/>
    <w:uiPriority w:val="99"/>
    <w:semiHidden/>
    <w:unhideWhenUsed/>
    <w:rsid w:val="00033CAE"/>
    <w:rPr>
      <w:vertAlign w:val="superscript"/>
    </w:rPr>
  </w:style>
  <w:style w:type="character" w:styleId="Accentuation">
    <w:name w:val="Emphasis"/>
    <w:basedOn w:val="Policepardfaut"/>
    <w:uiPriority w:val="20"/>
    <w:qFormat/>
    <w:rsid w:val="00DC095A"/>
    <w:rPr>
      <w:i/>
      <w:iCs/>
    </w:rPr>
  </w:style>
  <w:style w:type="character" w:styleId="Mentionnonrsolue">
    <w:name w:val="Unresolved Mention"/>
    <w:basedOn w:val="Policepardfaut"/>
    <w:uiPriority w:val="99"/>
    <w:semiHidden/>
    <w:unhideWhenUsed/>
    <w:rsid w:val="00AB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08727">
      <w:bodyDiv w:val="1"/>
      <w:marLeft w:val="0"/>
      <w:marRight w:val="0"/>
      <w:marTop w:val="0"/>
      <w:marBottom w:val="0"/>
      <w:divBdr>
        <w:top w:val="none" w:sz="0" w:space="0" w:color="auto"/>
        <w:left w:val="none" w:sz="0" w:space="0" w:color="auto"/>
        <w:bottom w:val="none" w:sz="0" w:space="0" w:color="auto"/>
        <w:right w:val="none" w:sz="0" w:space="0" w:color="auto"/>
      </w:divBdr>
    </w:div>
    <w:div w:id="1717855166">
      <w:bodyDiv w:val="1"/>
      <w:marLeft w:val="0"/>
      <w:marRight w:val="0"/>
      <w:marTop w:val="0"/>
      <w:marBottom w:val="0"/>
      <w:divBdr>
        <w:top w:val="none" w:sz="0" w:space="0" w:color="auto"/>
        <w:left w:val="none" w:sz="0" w:space="0" w:color="auto"/>
        <w:bottom w:val="none" w:sz="0" w:space="0" w:color="auto"/>
        <w:right w:val="none" w:sz="0" w:space="0" w:color="auto"/>
      </w:divBdr>
    </w:div>
    <w:div w:id="1800295828">
      <w:bodyDiv w:val="1"/>
      <w:marLeft w:val="0"/>
      <w:marRight w:val="0"/>
      <w:marTop w:val="0"/>
      <w:marBottom w:val="0"/>
      <w:divBdr>
        <w:top w:val="none" w:sz="0" w:space="0" w:color="auto"/>
        <w:left w:val="none" w:sz="0" w:space="0" w:color="auto"/>
        <w:bottom w:val="none" w:sz="0" w:space="0" w:color="auto"/>
        <w:right w:val="none" w:sz="0" w:space="0" w:color="auto"/>
      </w:divBdr>
    </w:div>
    <w:div w:id="1853640860">
      <w:bodyDiv w:val="1"/>
      <w:marLeft w:val="0"/>
      <w:marRight w:val="0"/>
      <w:marTop w:val="0"/>
      <w:marBottom w:val="0"/>
      <w:divBdr>
        <w:top w:val="none" w:sz="0" w:space="0" w:color="auto"/>
        <w:left w:val="none" w:sz="0" w:space="0" w:color="auto"/>
        <w:bottom w:val="none" w:sz="0" w:space="0" w:color="auto"/>
        <w:right w:val="none" w:sz="0" w:space="0" w:color="auto"/>
      </w:divBdr>
      <w:divsChild>
        <w:div w:id="1581400682">
          <w:marLeft w:val="0"/>
          <w:marRight w:val="0"/>
          <w:marTop w:val="0"/>
          <w:marBottom w:val="0"/>
          <w:divBdr>
            <w:top w:val="none" w:sz="0" w:space="0" w:color="auto"/>
            <w:left w:val="none" w:sz="0" w:space="0" w:color="auto"/>
            <w:bottom w:val="none" w:sz="0" w:space="0" w:color="auto"/>
            <w:right w:val="none" w:sz="0" w:space="0" w:color="auto"/>
          </w:divBdr>
          <w:divsChild>
            <w:div w:id="11587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fmv.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livier.bories@ensfea.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YW0vKmFKcV8" TargetMode="External"/><Relationship Id="rId5" Type="http://schemas.openxmlformats.org/officeDocument/2006/relationships/endnotes" Target="endnotes.xml"/><Relationship Id="rId10" Type="http://schemas.openxmlformats.org/officeDocument/2006/relationships/hyperlink" Target="https://www.projetsdepaysage.fr/filmer_l_artificialisation_d_une_terre_agricole_p_riurbaine_" TargetMode="External"/><Relationship Id="rId4" Type="http://schemas.openxmlformats.org/officeDocument/2006/relationships/footnotes" Target="footnotes.xml"/><Relationship Id="rId9" Type="http://schemas.openxmlformats.org/officeDocument/2006/relationships/hyperlink" Target="https://dx.doi.org/10.4000/vertigo.213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Bories</dc:creator>
  <cp:keywords/>
  <dc:description/>
  <cp:lastModifiedBy>Olivier Bories</cp:lastModifiedBy>
  <cp:revision>3</cp:revision>
  <dcterms:created xsi:type="dcterms:W3CDTF">2021-01-29T09:56:00Z</dcterms:created>
  <dcterms:modified xsi:type="dcterms:W3CDTF">2021-01-29T16:44:00Z</dcterms:modified>
</cp:coreProperties>
</file>